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C3F71C" w14:textId="3EDD7FC5" w:rsidR="00AC499B" w:rsidRPr="00CC41F3" w:rsidRDefault="0038162F" w:rsidP="00242E29">
      <w:pPr>
        <w:pStyle w:val="Titolo2"/>
        <w:numPr>
          <w:ilvl w:val="0"/>
          <w:numId w:val="0"/>
        </w:numPr>
        <w:spacing w:before="0" w:beforeAutospacing="0" w:after="0" w:afterAutospacing="0"/>
        <w:jc w:val="center"/>
        <w:rPr>
          <w:rFonts w:ascii="Garamond" w:hAnsi="Garamond"/>
          <w:sz w:val="28"/>
          <w:lang w:val="en-US"/>
        </w:rPr>
      </w:pPr>
      <w:r w:rsidRPr="00CC41F3">
        <w:rPr>
          <w:rFonts w:ascii="Garamond" w:hAnsi="Garamond"/>
          <w:sz w:val="28"/>
          <w:lang w:val="en-US"/>
        </w:rPr>
        <w:t>WEBSITE PRIVACY POLICY</w:t>
      </w:r>
      <w:bookmarkStart w:id="0" w:name="_GoBack"/>
      <w:bookmarkEnd w:id="0"/>
    </w:p>
    <w:p w14:paraId="3187393E" w14:textId="77777777" w:rsidR="00354DD2" w:rsidRPr="00CC41F3" w:rsidRDefault="00354DD2" w:rsidP="00AC499B">
      <w:pPr>
        <w:jc w:val="both"/>
        <w:rPr>
          <w:rFonts w:ascii="Garamond" w:hAnsi="Garamond"/>
          <w:sz w:val="20"/>
          <w:szCs w:val="20"/>
          <w:lang w:val="en-US"/>
        </w:rPr>
      </w:pPr>
    </w:p>
    <w:p w14:paraId="493DE1B9" w14:textId="7B9245AB" w:rsidR="00AC499B" w:rsidRPr="00912811" w:rsidRDefault="00912811" w:rsidP="00AC499B">
      <w:pPr>
        <w:jc w:val="both"/>
        <w:rPr>
          <w:rFonts w:ascii="Garamond" w:hAnsi="Garamond"/>
          <w:sz w:val="22"/>
          <w:szCs w:val="22"/>
          <w:lang w:val="en-US"/>
        </w:rPr>
      </w:pPr>
      <w:proofErr w:type="spellStart"/>
      <w:r w:rsidRPr="00912811">
        <w:rPr>
          <w:rFonts w:ascii="Garamond" w:hAnsi="Garamond"/>
          <w:sz w:val="22"/>
          <w:szCs w:val="22"/>
          <w:lang w:val="en-US"/>
        </w:rPr>
        <w:t>Indena</w:t>
      </w:r>
      <w:proofErr w:type="spellEnd"/>
      <w:r w:rsidRPr="00912811">
        <w:rPr>
          <w:rFonts w:ascii="Garamond" w:hAnsi="Garamond"/>
          <w:sz w:val="22"/>
          <w:szCs w:val="22"/>
          <w:lang w:val="en-US"/>
        </w:rPr>
        <w:t xml:space="preserve"> S.p.A. ("Company") provides you, pursuant to article 13 of the European Regulation n.2016/679, concerning the protection of </w:t>
      </w:r>
      <w:r w:rsidR="008C0B34">
        <w:rPr>
          <w:rFonts w:ascii="Garamond" w:hAnsi="Garamond"/>
          <w:sz w:val="22"/>
          <w:szCs w:val="22"/>
          <w:lang w:val="en-US"/>
        </w:rPr>
        <w:t>natural persons</w:t>
      </w:r>
      <w:r w:rsidR="008C0B34" w:rsidRPr="00912811">
        <w:rPr>
          <w:rFonts w:ascii="Garamond" w:hAnsi="Garamond"/>
          <w:sz w:val="22"/>
          <w:szCs w:val="22"/>
          <w:lang w:val="en-US"/>
        </w:rPr>
        <w:t xml:space="preserve"> </w:t>
      </w:r>
      <w:r w:rsidRPr="00912811">
        <w:rPr>
          <w:rFonts w:ascii="Garamond" w:hAnsi="Garamond"/>
          <w:sz w:val="22"/>
          <w:szCs w:val="22"/>
          <w:lang w:val="en-US"/>
        </w:rPr>
        <w:t xml:space="preserve">with regard to the processing of personal data (hereinafter referred to as "GDPR"), some information relating to the processing of your personal data when you visit the </w:t>
      </w:r>
      <w:r w:rsidR="008B43B5">
        <w:rPr>
          <w:rFonts w:ascii="Garamond" w:hAnsi="Garamond"/>
          <w:sz w:val="22"/>
          <w:szCs w:val="22"/>
          <w:lang w:val="en-US"/>
        </w:rPr>
        <w:t>web</w:t>
      </w:r>
      <w:r w:rsidRPr="00912811">
        <w:rPr>
          <w:rFonts w:ascii="Garamond" w:hAnsi="Garamond"/>
          <w:sz w:val="22"/>
          <w:szCs w:val="22"/>
          <w:lang w:val="en-US"/>
        </w:rPr>
        <w:t xml:space="preserve">site </w:t>
      </w:r>
      <w:hyperlink r:id="rId9" w:history="1">
        <w:r w:rsidR="00983460" w:rsidRPr="00EA1594">
          <w:rPr>
            <w:rStyle w:val="Collegamentoipertestuale"/>
            <w:rFonts w:ascii="Garamond" w:hAnsi="Garamond"/>
            <w:sz w:val="22"/>
            <w:szCs w:val="22"/>
            <w:lang w:val="en-US"/>
          </w:rPr>
          <w:t>www.indena.com</w:t>
        </w:r>
      </w:hyperlink>
      <w:r w:rsidR="00983460">
        <w:rPr>
          <w:rFonts w:ascii="Garamond" w:hAnsi="Garamond"/>
          <w:sz w:val="22"/>
          <w:szCs w:val="22"/>
          <w:lang w:val="en-US"/>
        </w:rPr>
        <w:t xml:space="preserve"> </w:t>
      </w:r>
      <w:r w:rsidR="00446AB3" w:rsidRPr="00912811">
        <w:rPr>
          <w:rFonts w:ascii="Garamond" w:hAnsi="Garamond"/>
          <w:sz w:val="22"/>
          <w:szCs w:val="22"/>
          <w:lang w:val="en-US"/>
        </w:rPr>
        <w:t>(“</w:t>
      </w:r>
      <w:r w:rsidR="008112AC">
        <w:rPr>
          <w:rFonts w:ascii="Garamond" w:hAnsi="Garamond"/>
          <w:sz w:val="22"/>
          <w:szCs w:val="22"/>
          <w:lang w:val="en-US"/>
        </w:rPr>
        <w:t>webs</w:t>
      </w:r>
      <w:r w:rsidR="00446AB3" w:rsidRPr="00912811">
        <w:rPr>
          <w:rFonts w:ascii="Garamond" w:hAnsi="Garamond"/>
          <w:sz w:val="22"/>
          <w:szCs w:val="22"/>
          <w:lang w:val="en-US"/>
        </w:rPr>
        <w:t>it</w:t>
      </w:r>
      <w:r w:rsidR="00983460">
        <w:rPr>
          <w:rFonts w:ascii="Garamond" w:hAnsi="Garamond"/>
          <w:sz w:val="22"/>
          <w:szCs w:val="22"/>
          <w:lang w:val="en-US"/>
        </w:rPr>
        <w:t>e</w:t>
      </w:r>
      <w:r w:rsidR="00446AB3" w:rsidRPr="00912811">
        <w:rPr>
          <w:rFonts w:ascii="Garamond" w:hAnsi="Garamond"/>
          <w:sz w:val="22"/>
          <w:szCs w:val="22"/>
          <w:lang w:val="en-US"/>
        </w:rPr>
        <w:t>”)</w:t>
      </w:r>
    </w:p>
    <w:p w14:paraId="6609464E" w14:textId="77777777" w:rsidR="00AC499B" w:rsidRPr="00912811" w:rsidRDefault="00AC499B" w:rsidP="00AC499B">
      <w:pPr>
        <w:jc w:val="both"/>
        <w:rPr>
          <w:rFonts w:ascii="Garamond" w:hAnsi="Garamond"/>
          <w:sz w:val="22"/>
          <w:szCs w:val="22"/>
          <w:lang w:val="en-US"/>
        </w:rPr>
      </w:pPr>
    </w:p>
    <w:p w14:paraId="075DFD80" w14:textId="249BC5DF" w:rsidR="00BD7542" w:rsidRPr="00983460" w:rsidRDefault="00983460" w:rsidP="00BD7542">
      <w:pPr>
        <w:jc w:val="both"/>
        <w:rPr>
          <w:rFonts w:ascii="Garamond" w:hAnsi="Garamond"/>
          <w:b/>
          <w:sz w:val="22"/>
          <w:szCs w:val="22"/>
          <w:lang w:val="en-US"/>
        </w:rPr>
      </w:pPr>
      <w:r w:rsidRPr="00983460">
        <w:rPr>
          <w:rFonts w:ascii="Garamond" w:hAnsi="Garamond"/>
          <w:b/>
          <w:sz w:val="22"/>
          <w:szCs w:val="22"/>
          <w:lang w:val="en-US"/>
        </w:rPr>
        <w:t>Data controller</w:t>
      </w:r>
      <w:r w:rsidR="00BD7542" w:rsidRPr="00983460">
        <w:rPr>
          <w:rFonts w:ascii="Garamond" w:hAnsi="Garamond"/>
          <w:b/>
          <w:sz w:val="22"/>
          <w:szCs w:val="22"/>
          <w:lang w:val="en-US"/>
        </w:rPr>
        <w:t xml:space="preserve"> </w:t>
      </w:r>
      <w:r w:rsidRPr="00983460">
        <w:rPr>
          <w:rFonts w:ascii="Garamond" w:hAnsi="Garamond"/>
          <w:b/>
          <w:sz w:val="22"/>
          <w:szCs w:val="22"/>
          <w:lang w:val="en-US"/>
        </w:rPr>
        <w:t>and</w:t>
      </w:r>
      <w:r w:rsidR="00BD7542" w:rsidRPr="00983460">
        <w:rPr>
          <w:rFonts w:ascii="Garamond" w:hAnsi="Garamond"/>
          <w:b/>
          <w:sz w:val="22"/>
          <w:szCs w:val="22"/>
          <w:lang w:val="en-US"/>
        </w:rPr>
        <w:t xml:space="preserve"> </w:t>
      </w:r>
      <w:r w:rsidRPr="00983460">
        <w:rPr>
          <w:rFonts w:ascii="Garamond" w:hAnsi="Garamond"/>
          <w:b/>
          <w:sz w:val="22"/>
          <w:szCs w:val="22"/>
          <w:lang w:val="en-US"/>
        </w:rPr>
        <w:t>Data Protection Officer</w:t>
      </w:r>
      <w:r w:rsidR="00BD7542" w:rsidRPr="00983460">
        <w:rPr>
          <w:rFonts w:ascii="Garamond" w:hAnsi="Garamond"/>
          <w:b/>
          <w:sz w:val="22"/>
          <w:szCs w:val="22"/>
          <w:lang w:val="en-US"/>
        </w:rPr>
        <w:t xml:space="preserve"> (DPO)</w:t>
      </w:r>
    </w:p>
    <w:p w14:paraId="6529AB38" w14:textId="2FF5A093" w:rsidR="005F5C4D" w:rsidRPr="0025356B" w:rsidRDefault="0025356B" w:rsidP="005F5C4D">
      <w:pPr>
        <w:jc w:val="both"/>
        <w:rPr>
          <w:rFonts w:ascii="Garamond" w:hAnsi="Garamond"/>
          <w:sz w:val="22"/>
          <w:szCs w:val="22"/>
          <w:lang w:val="en-US"/>
        </w:rPr>
      </w:pPr>
      <w:r>
        <w:rPr>
          <w:rFonts w:ascii="Garamond" w:hAnsi="Garamond"/>
          <w:sz w:val="22"/>
          <w:szCs w:val="22"/>
          <w:lang w:val="en-US"/>
        </w:rPr>
        <w:t xml:space="preserve">The </w:t>
      </w:r>
      <w:r w:rsidR="00983460" w:rsidRPr="00F56F19">
        <w:rPr>
          <w:rFonts w:ascii="Garamond" w:hAnsi="Garamond"/>
          <w:sz w:val="22"/>
          <w:szCs w:val="22"/>
          <w:lang w:val="en-US"/>
        </w:rPr>
        <w:t>Data Controller</w:t>
      </w:r>
      <w:r w:rsidR="00F56F19">
        <w:rPr>
          <w:rFonts w:ascii="Garamond" w:hAnsi="Garamond"/>
          <w:sz w:val="22"/>
          <w:szCs w:val="22"/>
          <w:lang w:val="en-US"/>
        </w:rPr>
        <w:t xml:space="preserve"> is</w:t>
      </w:r>
      <w:r w:rsidR="00983460" w:rsidRPr="00F56F19">
        <w:rPr>
          <w:rFonts w:ascii="Garamond" w:hAnsi="Garamond"/>
          <w:sz w:val="22"/>
          <w:szCs w:val="22"/>
          <w:lang w:val="en-US"/>
        </w:rPr>
        <w:t xml:space="preserve"> </w:t>
      </w:r>
      <w:proofErr w:type="spellStart"/>
      <w:r w:rsidR="00F56F19" w:rsidRPr="00F56F19">
        <w:rPr>
          <w:rFonts w:ascii="Garamond" w:hAnsi="Garamond"/>
          <w:sz w:val="22"/>
          <w:szCs w:val="22"/>
          <w:lang w:val="en-US"/>
        </w:rPr>
        <w:t>Indena</w:t>
      </w:r>
      <w:proofErr w:type="spellEnd"/>
      <w:r w:rsidR="00F56F19" w:rsidRPr="00F56F19">
        <w:rPr>
          <w:rFonts w:ascii="Garamond" w:hAnsi="Garamond"/>
          <w:sz w:val="22"/>
          <w:szCs w:val="22"/>
          <w:lang w:val="en-US"/>
        </w:rPr>
        <w:t xml:space="preserve"> S.p.A.</w:t>
      </w:r>
      <w:r w:rsidR="00BF04FE">
        <w:rPr>
          <w:rFonts w:ascii="Garamond" w:hAnsi="Garamond"/>
          <w:sz w:val="22"/>
          <w:szCs w:val="22"/>
          <w:lang w:val="en-US"/>
        </w:rPr>
        <w:t xml:space="preserve">, </w:t>
      </w:r>
      <w:r w:rsidR="00F56F19" w:rsidRPr="00F56F19">
        <w:rPr>
          <w:rFonts w:ascii="Garamond" w:hAnsi="Garamond"/>
          <w:sz w:val="22"/>
          <w:szCs w:val="22"/>
          <w:lang w:val="en-US"/>
        </w:rPr>
        <w:t xml:space="preserve">having its registered office </w:t>
      </w:r>
      <w:r w:rsidR="00B0283E">
        <w:rPr>
          <w:rFonts w:ascii="Garamond" w:hAnsi="Garamond"/>
          <w:sz w:val="22"/>
          <w:szCs w:val="22"/>
          <w:lang w:val="en-US"/>
        </w:rPr>
        <w:t>in</w:t>
      </w:r>
      <w:r w:rsidR="00F56F19" w:rsidRPr="00F56F19">
        <w:rPr>
          <w:rFonts w:ascii="Garamond" w:hAnsi="Garamond"/>
          <w:sz w:val="22"/>
          <w:szCs w:val="22"/>
          <w:lang w:val="en-US"/>
        </w:rPr>
        <w:t xml:space="preserve"> Milan, </w:t>
      </w:r>
      <w:proofErr w:type="spellStart"/>
      <w:r w:rsidR="00F56F19" w:rsidRPr="00F56F19">
        <w:rPr>
          <w:rFonts w:ascii="Garamond" w:hAnsi="Garamond"/>
          <w:sz w:val="22"/>
          <w:szCs w:val="22"/>
          <w:lang w:val="en-US"/>
        </w:rPr>
        <w:t>Viale</w:t>
      </w:r>
      <w:proofErr w:type="spellEnd"/>
      <w:r w:rsidR="00F56F19" w:rsidRPr="00F56F19">
        <w:rPr>
          <w:rFonts w:ascii="Garamond" w:hAnsi="Garamond"/>
          <w:sz w:val="22"/>
          <w:szCs w:val="22"/>
          <w:lang w:val="en-US"/>
        </w:rPr>
        <w:t xml:space="preserve"> Ortles,</w:t>
      </w:r>
      <w:r w:rsidR="00BE274B">
        <w:rPr>
          <w:rFonts w:ascii="Garamond" w:hAnsi="Garamond"/>
          <w:sz w:val="22"/>
          <w:szCs w:val="22"/>
          <w:lang w:val="en-US"/>
        </w:rPr>
        <w:t xml:space="preserve"> n. 12, VAT Number 04411780150, e-mail </w:t>
      </w:r>
      <w:hyperlink r:id="rId10" w:history="1">
        <w:r w:rsidR="00BE274B" w:rsidRPr="00BE274B">
          <w:rPr>
            <w:rFonts w:ascii="Garamond" w:hAnsi="Garamond"/>
            <w:sz w:val="22"/>
            <w:szCs w:val="22"/>
            <w:lang w:val="en-US"/>
          </w:rPr>
          <w:t>privacy@idbholding.com</w:t>
        </w:r>
      </w:hyperlink>
      <w:r w:rsidR="00BE274B">
        <w:rPr>
          <w:rFonts w:ascii="Garamond" w:hAnsi="Garamond"/>
          <w:sz w:val="22"/>
          <w:szCs w:val="22"/>
          <w:lang w:val="en-US"/>
        </w:rPr>
        <w:t xml:space="preserve"> </w:t>
      </w:r>
      <w:r w:rsidR="00BE274B">
        <w:rPr>
          <w:rFonts w:ascii="Garamond" w:hAnsi="Garamond"/>
          <w:sz w:val="22"/>
          <w:szCs w:val="22"/>
          <w:lang w:val="en-US"/>
        </w:rPr>
        <w:t>(</w:t>
      </w:r>
      <w:r w:rsidR="00BE274B" w:rsidRPr="00D040EE">
        <w:rPr>
          <w:rFonts w:ascii="Garamond" w:hAnsi="Garamond"/>
          <w:sz w:val="22"/>
          <w:szCs w:val="22"/>
          <w:lang w:val="en-US"/>
        </w:rPr>
        <w:t>“</w:t>
      </w:r>
      <w:r w:rsidR="00BE274B" w:rsidRPr="0025356B">
        <w:rPr>
          <w:rFonts w:ascii="Garamond" w:hAnsi="Garamond"/>
          <w:sz w:val="22"/>
          <w:szCs w:val="22"/>
          <w:lang w:val="en-US"/>
        </w:rPr>
        <w:t>Company” o</w:t>
      </w:r>
      <w:r w:rsidR="00BE274B">
        <w:rPr>
          <w:rFonts w:ascii="Garamond" w:hAnsi="Garamond"/>
          <w:sz w:val="22"/>
          <w:szCs w:val="22"/>
          <w:lang w:val="en-US"/>
        </w:rPr>
        <w:t>r</w:t>
      </w:r>
      <w:r w:rsidR="00BE274B" w:rsidRPr="0025356B">
        <w:rPr>
          <w:rFonts w:ascii="Garamond" w:hAnsi="Garamond"/>
          <w:sz w:val="22"/>
          <w:szCs w:val="22"/>
          <w:lang w:val="en-US"/>
        </w:rPr>
        <w:t xml:space="preserve"> “Data Controller”)</w:t>
      </w:r>
      <w:r w:rsidR="00BE274B">
        <w:rPr>
          <w:rFonts w:ascii="Garamond" w:hAnsi="Garamond"/>
          <w:sz w:val="22"/>
          <w:szCs w:val="22"/>
          <w:lang w:val="en-US"/>
        </w:rPr>
        <w:t xml:space="preserve">. </w:t>
      </w:r>
    </w:p>
    <w:p w14:paraId="1BD91342" w14:textId="294B5B97" w:rsidR="0025356B" w:rsidRPr="0025356B" w:rsidRDefault="0025356B" w:rsidP="0025356B">
      <w:pPr>
        <w:pStyle w:val="Testopredefi"/>
        <w:jc w:val="both"/>
        <w:rPr>
          <w:rFonts w:ascii="Garamond" w:eastAsia="Arial Unicode MS" w:hAnsi="Garamond" w:cs="Arial Unicode MS"/>
          <w:sz w:val="22"/>
          <w:szCs w:val="22"/>
          <w:lang w:val="en-US" w:eastAsia="en-US"/>
        </w:rPr>
      </w:pPr>
      <w:r w:rsidRPr="0025356B">
        <w:rPr>
          <w:rFonts w:ascii="Garamond" w:eastAsia="Arial Unicode MS" w:hAnsi="Garamond" w:cs="Arial Unicode MS"/>
          <w:sz w:val="22"/>
          <w:szCs w:val="22"/>
          <w:lang w:val="en-US" w:eastAsia="en-US"/>
        </w:rPr>
        <w:t xml:space="preserve">The Data Protection Officer is Partners4Innovation </w:t>
      </w:r>
      <w:proofErr w:type="spellStart"/>
      <w:r w:rsidRPr="0025356B">
        <w:rPr>
          <w:rFonts w:ascii="Garamond" w:eastAsia="Arial Unicode MS" w:hAnsi="Garamond" w:cs="Arial Unicode MS"/>
          <w:sz w:val="22"/>
          <w:szCs w:val="22"/>
          <w:lang w:val="en-US" w:eastAsia="en-US"/>
        </w:rPr>
        <w:t>S.r.l</w:t>
      </w:r>
      <w:proofErr w:type="spellEnd"/>
      <w:r w:rsidRPr="0025356B">
        <w:rPr>
          <w:rFonts w:ascii="Garamond" w:eastAsia="Arial Unicode MS" w:hAnsi="Garamond" w:cs="Arial Unicode MS"/>
          <w:sz w:val="22"/>
          <w:szCs w:val="22"/>
          <w:lang w:val="en-US" w:eastAsia="en-US"/>
        </w:rPr>
        <w:t xml:space="preserve">., Via </w:t>
      </w:r>
      <w:proofErr w:type="spellStart"/>
      <w:r w:rsidRPr="0025356B">
        <w:rPr>
          <w:rFonts w:ascii="Garamond" w:eastAsia="Arial Unicode MS" w:hAnsi="Garamond" w:cs="Arial Unicode MS"/>
          <w:sz w:val="22"/>
          <w:szCs w:val="22"/>
          <w:lang w:val="en-US" w:eastAsia="en-US"/>
        </w:rPr>
        <w:t>Copernico</w:t>
      </w:r>
      <w:proofErr w:type="spellEnd"/>
      <w:r w:rsidRPr="0025356B">
        <w:rPr>
          <w:rFonts w:ascii="Garamond" w:eastAsia="Arial Unicode MS" w:hAnsi="Garamond" w:cs="Arial Unicode MS"/>
          <w:sz w:val="22"/>
          <w:szCs w:val="22"/>
          <w:lang w:val="en-US" w:eastAsia="en-US"/>
        </w:rPr>
        <w:t xml:space="preserve"> 35, 20125 Milano (tel. 02/92852779) and can be reached at the e-mail address:  </w:t>
      </w:r>
      <w:hyperlink r:id="rId11" w:history="1">
        <w:r w:rsidRPr="0025356B">
          <w:rPr>
            <w:rFonts w:ascii="Garamond" w:eastAsia="Arial Unicode MS" w:hAnsi="Garamond" w:cs="Arial Unicode MS"/>
            <w:sz w:val="22"/>
            <w:szCs w:val="22"/>
            <w:lang w:val="en-US" w:eastAsia="en-US"/>
          </w:rPr>
          <w:t>dpo@idbholding.com</w:t>
        </w:r>
      </w:hyperlink>
    </w:p>
    <w:p w14:paraId="5B756E42" w14:textId="77777777" w:rsidR="00BD7542" w:rsidRPr="0025356B" w:rsidRDefault="00BD7542" w:rsidP="00AC499B">
      <w:pPr>
        <w:jc w:val="both"/>
        <w:rPr>
          <w:rFonts w:ascii="Garamond" w:hAnsi="Garamond"/>
          <w:b/>
          <w:sz w:val="22"/>
          <w:szCs w:val="22"/>
          <w:lang w:val="en-US"/>
        </w:rPr>
      </w:pPr>
    </w:p>
    <w:p w14:paraId="0CDAFED9" w14:textId="2BA34451" w:rsidR="00AC499B" w:rsidRPr="00C20344" w:rsidRDefault="00AF4DDC" w:rsidP="00AC499B">
      <w:pPr>
        <w:jc w:val="both"/>
        <w:rPr>
          <w:rFonts w:ascii="Garamond" w:hAnsi="Garamond"/>
          <w:b/>
          <w:sz w:val="22"/>
          <w:szCs w:val="22"/>
          <w:lang w:val="en-US"/>
        </w:rPr>
      </w:pPr>
      <w:r w:rsidRPr="00C20344">
        <w:rPr>
          <w:rFonts w:ascii="Garamond" w:hAnsi="Garamond"/>
          <w:b/>
          <w:sz w:val="22"/>
          <w:szCs w:val="22"/>
          <w:lang w:val="en-US"/>
        </w:rPr>
        <w:t xml:space="preserve">Data </w:t>
      </w:r>
      <w:r w:rsidR="00C76375" w:rsidRPr="00C20344">
        <w:rPr>
          <w:rFonts w:ascii="Garamond" w:hAnsi="Garamond"/>
          <w:b/>
          <w:sz w:val="22"/>
          <w:szCs w:val="22"/>
          <w:lang w:val="en-US"/>
        </w:rPr>
        <w:t>processing purposes</w:t>
      </w:r>
      <w:r w:rsidR="00FF7138" w:rsidRPr="00C20344">
        <w:rPr>
          <w:rFonts w:ascii="Garamond" w:hAnsi="Garamond"/>
          <w:b/>
          <w:sz w:val="22"/>
          <w:szCs w:val="22"/>
          <w:lang w:val="en-US"/>
        </w:rPr>
        <w:t xml:space="preserve">, </w:t>
      </w:r>
      <w:r w:rsidR="00C20344" w:rsidRPr="00C20344">
        <w:rPr>
          <w:rFonts w:ascii="Garamond" w:hAnsi="Garamond"/>
          <w:b/>
          <w:sz w:val="22"/>
          <w:szCs w:val="22"/>
          <w:lang w:val="en-US"/>
        </w:rPr>
        <w:t xml:space="preserve">legal basis for </w:t>
      </w:r>
      <w:r w:rsidR="001304BE" w:rsidRPr="00C20344">
        <w:rPr>
          <w:rFonts w:ascii="Garamond" w:hAnsi="Garamond"/>
          <w:b/>
          <w:sz w:val="22"/>
          <w:szCs w:val="22"/>
          <w:lang w:val="en-US"/>
        </w:rPr>
        <w:t xml:space="preserve">data </w:t>
      </w:r>
      <w:r w:rsidR="00C20344" w:rsidRPr="00C20344">
        <w:rPr>
          <w:rFonts w:ascii="Garamond" w:hAnsi="Garamond"/>
          <w:b/>
          <w:sz w:val="22"/>
          <w:szCs w:val="22"/>
          <w:lang w:val="en-US"/>
        </w:rPr>
        <w:t>processing and</w:t>
      </w:r>
      <w:r w:rsidR="00FF7138" w:rsidRPr="00C20344">
        <w:rPr>
          <w:rFonts w:ascii="Garamond" w:hAnsi="Garamond"/>
          <w:b/>
          <w:sz w:val="22"/>
          <w:szCs w:val="22"/>
          <w:lang w:val="en-US"/>
        </w:rPr>
        <w:t xml:space="preserve"> </w:t>
      </w:r>
      <w:r w:rsidR="00B15B91">
        <w:rPr>
          <w:rFonts w:ascii="Garamond" w:hAnsi="Garamond"/>
          <w:b/>
          <w:sz w:val="22"/>
          <w:szCs w:val="22"/>
          <w:lang w:val="en-US"/>
        </w:rPr>
        <w:t>data retention period</w:t>
      </w:r>
    </w:p>
    <w:p w14:paraId="486F7C82" w14:textId="3B2339E5" w:rsidR="00AC499B" w:rsidRPr="000343DE" w:rsidRDefault="001B3F20" w:rsidP="000343DE">
      <w:pPr>
        <w:jc w:val="both"/>
        <w:rPr>
          <w:rFonts w:ascii="Garamond" w:hAnsi="Garamond"/>
          <w:i/>
          <w:sz w:val="22"/>
          <w:szCs w:val="22"/>
          <w:lang w:val="en-GB"/>
        </w:rPr>
      </w:pPr>
      <w:r w:rsidRPr="000343DE">
        <w:rPr>
          <w:rFonts w:ascii="Garamond" w:hAnsi="Garamond"/>
          <w:i/>
          <w:sz w:val="22"/>
          <w:szCs w:val="22"/>
          <w:lang w:val="en-GB"/>
        </w:rPr>
        <w:t>Navigation data</w:t>
      </w:r>
    </w:p>
    <w:p w14:paraId="78087179" w14:textId="3FB0B503" w:rsidR="00AC499B" w:rsidRPr="00427639" w:rsidRDefault="009A39FA" w:rsidP="00AC499B">
      <w:pPr>
        <w:jc w:val="both"/>
        <w:rPr>
          <w:rFonts w:ascii="Garamond" w:hAnsi="Garamond"/>
          <w:sz w:val="22"/>
          <w:szCs w:val="22"/>
          <w:lang w:val="en-US"/>
        </w:rPr>
      </w:pPr>
      <w:r w:rsidRPr="009A39FA">
        <w:rPr>
          <w:rFonts w:ascii="Garamond" w:hAnsi="Garamond"/>
          <w:sz w:val="22"/>
          <w:szCs w:val="22"/>
          <w:lang w:val="en-US"/>
        </w:rPr>
        <w:t xml:space="preserve">The computer systems and software procedures used to operate this website acquire, during their normal operation, some personal data whose transmission is implicit in the use of Internet communication protocols. </w:t>
      </w:r>
      <w:r w:rsidR="00427639" w:rsidRPr="00427639">
        <w:rPr>
          <w:rFonts w:ascii="Garamond" w:hAnsi="Garamond"/>
          <w:sz w:val="22"/>
          <w:szCs w:val="22"/>
          <w:lang w:val="en-US"/>
        </w:rPr>
        <w:t>This information is not collected to be associated with identified data subjects, but by its very nature, could, through processing and association with data held by third parties, allow users to be identified.</w:t>
      </w:r>
    </w:p>
    <w:p w14:paraId="75BC8C8C" w14:textId="31809984" w:rsidR="00307D34" w:rsidRPr="00307D34" w:rsidRDefault="00307D34" w:rsidP="00307D34">
      <w:pPr>
        <w:autoSpaceDE w:val="0"/>
        <w:autoSpaceDN w:val="0"/>
        <w:adjustRightInd w:val="0"/>
        <w:jc w:val="both"/>
        <w:rPr>
          <w:rFonts w:ascii="Garamond" w:hAnsi="Garamond"/>
          <w:sz w:val="22"/>
          <w:szCs w:val="22"/>
          <w:lang w:val="en-US"/>
        </w:rPr>
      </w:pPr>
      <w:r w:rsidRPr="00307D34">
        <w:rPr>
          <w:rFonts w:ascii="Garamond" w:hAnsi="Garamond"/>
          <w:sz w:val="22"/>
          <w:szCs w:val="22"/>
          <w:lang w:val="en-US"/>
        </w:rPr>
        <w:t xml:space="preserve">This </w:t>
      </w:r>
      <w:r w:rsidR="008126FD">
        <w:rPr>
          <w:rFonts w:ascii="Garamond" w:hAnsi="Garamond"/>
          <w:sz w:val="22"/>
          <w:szCs w:val="22"/>
          <w:lang w:val="en-US"/>
        </w:rPr>
        <w:t xml:space="preserve">data </w:t>
      </w:r>
      <w:r w:rsidRPr="00307D34">
        <w:rPr>
          <w:rFonts w:ascii="Garamond" w:hAnsi="Garamond"/>
          <w:sz w:val="22"/>
          <w:szCs w:val="22"/>
          <w:lang w:val="en-US"/>
        </w:rPr>
        <w:t xml:space="preserve">category includes IP addresses or </w:t>
      </w:r>
      <w:r w:rsidR="00042F8F">
        <w:rPr>
          <w:rFonts w:ascii="Garamond" w:hAnsi="Garamond"/>
          <w:sz w:val="22"/>
          <w:szCs w:val="22"/>
          <w:lang w:val="en-US"/>
        </w:rPr>
        <w:t xml:space="preserve">the </w:t>
      </w:r>
      <w:r w:rsidRPr="00307D34">
        <w:rPr>
          <w:rFonts w:ascii="Garamond" w:hAnsi="Garamond"/>
          <w:sz w:val="22"/>
          <w:szCs w:val="22"/>
          <w:lang w:val="en-US"/>
        </w:rPr>
        <w:t xml:space="preserve">domain names of computers used by users who connect to the </w:t>
      </w:r>
      <w:r w:rsidR="008112AC">
        <w:rPr>
          <w:rFonts w:ascii="Garamond" w:hAnsi="Garamond"/>
          <w:sz w:val="22"/>
          <w:szCs w:val="22"/>
          <w:lang w:val="en-US"/>
        </w:rPr>
        <w:t>web</w:t>
      </w:r>
      <w:r w:rsidRPr="00307D34">
        <w:rPr>
          <w:rFonts w:ascii="Garamond" w:hAnsi="Garamond"/>
          <w:sz w:val="22"/>
          <w:szCs w:val="22"/>
          <w:lang w:val="en-US"/>
        </w:rPr>
        <w:t xml:space="preserve">site, </w:t>
      </w:r>
      <w:r w:rsidR="008126FD">
        <w:rPr>
          <w:rFonts w:ascii="Garamond" w:hAnsi="Garamond"/>
          <w:sz w:val="22"/>
          <w:szCs w:val="22"/>
          <w:lang w:val="en-US"/>
        </w:rPr>
        <w:t xml:space="preserve">the </w:t>
      </w:r>
      <w:r w:rsidRPr="00307D34">
        <w:rPr>
          <w:rFonts w:ascii="Garamond" w:hAnsi="Garamond"/>
          <w:sz w:val="22"/>
          <w:szCs w:val="22"/>
          <w:lang w:val="en-US"/>
        </w:rPr>
        <w:t xml:space="preserve">URI (Uniform Resource Identifier) addresses of requested resources, the time of the request, the method used to submit the request to the server, the size of the file obtained in response, the numerical code indicating the status of the response given by the server (successful, error, etc..) and other parameters relating to the operating system and computer environment of the user. </w:t>
      </w:r>
    </w:p>
    <w:p w14:paraId="5D68D8C9" w14:textId="77777777" w:rsidR="00307D34" w:rsidRPr="00307D34" w:rsidRDefault="00307D34" w:rsidP="00307D34">
      <w:pPr>
        <w:autoSpaceDE w:val="0"/>
        <w:autoSpaceDN w:val="0"/>
        <w:adjustRightInd w:val="0"/>
        <w:jc w:val="both"/>
        <w:rPr>
          <w:rFonts w:ascii="Garamond" w:hAnsi="Garamond"/>
          <w:sz w:val="22"/>
          <w:szCs w:val="22"/>
          <w:lang w:val="en-US"/>
        </w:rPr>
      </w:pPr>
    </w:p>
    <w:p w14:paraId="01E0337F" w14:textId="77777777" w:rsidR="002A3C3E" w:rsidRPr="002A3C3E" w:rsidRDefault="002A3C3E" w:rsidP="002A3C3E">
      <w:pPr>
        <w:autoSpaceDE w:val="0"/>
        <w:autoSpaceDN w:val="0"/>
        <w:adjustRightInd w:val="0"/>
        <w:jc w:val="both"/>
        <w:rPr>
          <w:rFonts w:ascii="Garamond" w:hAnsi="Garamond"/>
          <w:sz w:val="22"/>
          <w:szCs w:val="22"/>
          <w:lang w:val="en-US"/>
        </w:rPr>
      </w:pPr>
      <w:r w:rsidRPr="002A3C3E">
        <w:rPr>
          <w:rFonts w:ascii="Garamond" w:hAnsi="Garamond"/>
          <w:sz w:val="22"/>
          <w:szCs w:val="22"/>
          <w:lang w:val="en-US"/>
        </w:rPr>
        <w:t>This data is used for the following purposes:</w:t>
      </w:r>
    </w:p>
    <w:p w14:paraId="050B50A8" w14:textId="2D8E185F" w:rsidR="00E75387" w:rsidRDefault="002A3C3E" w:rsidP="002A3C3E">
      <w:pPr>
        <w:pStyle w:val="Paragrafoelenco"/>
        <w:numPr>
          <w:ilvl w:val="0"/>
          <w:numId w:val="5"/>
        </w:numPr>
        <w:autoSpaceDE w:val="0"/>
        <w:autoSpaceDN w:val="0"/>
        <w:adjustRightInd w:val="0"/>
        <w:jc w:val="both"/>
        <w:rPr>
          <w:rFonts w:ascii="Garamond" w:hAnsi="Garamond"/>
          <w:sz w:val="22"/>
          <w:szCs w:val="22"/>
          <w:lang w:val="en-US"/>
        </w:rPr>
      </w:pPr>
      <w:r w:rsidRPr="002A3C3E">
        <w:rPr>
          <w:rFonts w:ascii="Garamond" w:hAnsi="Garamond"/>
          <w:sz w:val="22"/>
          <w:szCs w:val="22"/>
          <w:lang w:val="en-US"/>
        </w:rPr>
        <w:t xml:space="preserve">to obtain anonymous statistical information on the use of the </w:t>
      </w:r>
      <w:r w:rsidR="008112AC">
        <w:rPr>
          <w:rFonts w:ascii="Garamond" w:hAnsi="Garamond"/>
          <w:sz w:val="22"/>
          <w:szCs w:val="22"/>
          <w:lang w:val="en-US"/>
        </w:rPr>
        <w:t>webs</w:t>
      </w:r>
      <w:r w:rsidRPr="002A3C3E">
        <w:rPr>
          <w:rFonts w:ascii="Garamond" w:hAnsi="Garamond"/>
          <w:sz w:val="22"/>
          <w:szCs w:val="22"/>
          <w:lang w:val="en-US"/>
        </w:rPr>
        <w:t>ite and to check its correct functioning</w:t>
      </w:r>
      <w:r w:rsidR="00E75387">
        <w:rPr>
          <w:rFonts w:ascii="Garamond" w:hAnsi="Garamond"/>
          <w:sz w:val="22"/>
          <w:szCs w:val="22"/>
          <w:lang w:val="en-US"/>
        </w:rPr>
        <w:t>;</w:t>
      </w:r>
    </w:p>
    <w:p w14:paraId="6B62D700" w14:textId="0DBA81A8" w:rsidR="00E75387" w:rsidRDefault="002A3C3E" w:rsidP="002A3C3E">
      <w:pPr>
        <w:pStyle w:val="Paragrafoelenco"/>
        <w:numPr>
          <w:ilvl w:val="0"/>
          <w:numId w:val="5"/>
        </w:numPr>
        <w:autoSpaceDE w:val="0"/>
        <w:autoSpaceDN w:val="0"/>
        <w:adjustRightInd w:val="0"/>
        <w:jc w:val="both"/>
        <w:rPr>
          <w:rFonts w:ascii="Garamond" w:hAnsi="Garamond"/>
          <w:sz w:val="22"/>
          <w:szCs w:val="22"/>
          <w:lang w:val="en-US"/>
        </w:rPr>
      </w:pPr>
      <w:r w:rsidRPr="00E75387">
        <w:rPr>
          <w:rFonts w:ascii="Garamond" w:hAnsi="Garamond"/>
          <w:sz w:val="22"/>
          <w:szCs w:val="22"/>
          <w:lang w:val="en-US"/>
        </w:rPr>
        <w:t xml:space="preserve"> for technical administration of the </w:t>
      </w:r>
      <w:r w:rsidR="00131C0D">
        <w:rPr>
          <w:rFonts w:ascii="Garamond" w:hAnsi="Garamond"/>
          <w:sz w:val="22"/>
          <w:szCs w:val="22"/>
          <w:lang w:val="en-US"/>
        </w:rPr>
        <w:t>web</w:t>
      </w:r>
      <w:r w:rsidR="002F731F">
        <w:rPr>
          <w:rFonts w:ascii="Garamond" w:hAnsi="Garamond"/>
          <w:sz w:val="22"/>
          <w:szCs w:val="22"/>
          <w:lang w:val="en-US"/>
        </w:rPr>
        <w:t>s</w:t>
      </w:r>
      <w:r w:rsidRPr="00E75387">
        <w:rPr>
          <w:rFonts w:ascii="Garamond" w:hAnsi="Garamond"/>
          <w:sz w:val="22"/>
          <w:szCs w:val="22"/>
          <w:lang w:val="en-US"/>
        </w:rPr>
        <w:t>ite</w:t>
      </w:r>
      <w:r w:rsidR="00E75387">
        <w:rPr>
          <w:rFonts w:ascii="Garamond" w:hAnsi="Garamond"/>
          <w:sz w:val="22"/>
          <w:szCs w:val="22"/>
          <w:lang w:val="en-US"/>
        </w:rPr>
        <w:t>;</w:t>
      </w:r>
    </w:p>
    <w:p w14:paraId="608C427B" w14:textId="470CB33E" w:rsidR="002A3C3E" w:rsidRPr="00E75387" w:rsidRDefault="002A3C3E" w:rsidP="002A3C3E">
      <w:pPr>
        <w:pStyle w:val="Paragrafoelenco"/>
        <w:numPr>
          <w:ilvl w:val="0"/>
          <w:numId w:val="5"/>
        </w:numPr>
        <w:autoSpaceDE w:val="0"/>
        <w:autoSpaceDN w:val="0"/>
        <w:adjustRightInd w:val="0"/>
        <w:jc w:val="both"/>
        <w:rPr>
          <w:rFonts w:ascii="Garamond" w:hAnsi="Garamond"/>
          <w:sz w:val="22"/>
          <w:szCs w:val="22"/>
          <w:lang w:val="en-US"/>
        </w:rPr>
      </w:pPr>
      <w:r w:rsidRPr="00E75387">
        <w:rPr>
          <w:rFonts w:ascii="Garamond" w:hAnsi="Garamond"/>
          <w:sz w:val="22"/>
          <w:szCs w:val="22"/>
          <w:lang w:val="en-US"/>
        </w:rPr>
        <w:t xml:space="preserve">to ascertain any liability in the event of hypothetical computer crimes to the detriment of the </w:t>
      </w:r>
      <w:r w:rsidR="00131C0D">
        <w:rPr>
          <w:rFonts w:ascii="Garamond" w:hAnsi="Garamond"/>
          <w:sz w:val="22"/>
          <w:szCs w:val="22"/>
          <w:lang w:val="en-US"/>
        </w:rPr>
        <w:t>webs</w:t>
      </w:r>
      <w:r w:rsidRPr="00E75387">
        <w:rPr>
          <w:rFonts w:ascii="Garamond" w:hAnsi="Garamond"/>
          <w:sz w:val="22"/>
          <w:szCs w:val="22"/>
          <w:lang w:val="en-US"/>
        </w:rPr>
        <w:t>ite.</w:t>
      </w:r>
    </w:p>
    <w:p w14:paraId="7FA80D00" w14:textId="1E4EDFE6" w:rsidR="002D31CE" w:rsidRDefault="008C0EA5" w:rsidP="00FF7138">
      <w:pPr>
        <w:autoSpaceDE w:val="0"/>
        <w:autoSpaceDN w:val="0"/>
        <w:adjustRightInd w:val="0"/>
        <w:jc w:val="both"/>
        <w:rPr>
          <w:rFonts w:ascii="Garamond" w:hAnsi="Garamond"/>
          <w:sz w:val="22"/>
          <w:szCs w:val="22"/>
          <w:lang w:val="en-US"/>
        </w:rPr>
      </w:pPr>
      <w:r w:rsidRPr="008C0EA5">
        <w:rPr>
          <w:rFonts w:ascii="Garamond" w:hAnsi="Garamond"/>
          <w:sz w:val="22"/>
          <w:szCs w:val="22"/>
          <w:lang w:val="en-US"/>
        </w:rPr>
        <w:t>This data is deleted immediately after processing.</w:t>
      </w:r>
    </w:p>
    <w:p w14:paraId="52F04110" w14:textId="77777777" w:rsidR="008C0EA5" w:rsidRPr="008C0EA5" w:rsidRDefault="008C0EA5" w:rsidP="00FF7138">
      <w:pPr>
        <w:autoSpaceDE w:val="0"/>
        <w:autoSpaceDN w:val="0"/>
        <w:adjustRightInd w:val="0"/>
        <w:jc w:val="both"/>
        <w:rPr>
          <w:rFonts w:ascii="Garamond" w:hAnsi="Garamond"/>
          <w:sz w:val="22"/>
          <w:szCs w:val="22"/>
          <w:lang w:val="en-US"/>
        </w:rPr>
      </w:pPr>
    </w:p>
    <w:p w14:paraId="170DFDBF" w14:textId="6B32BFED" w:rsidR="006C0B65" w:rsidRPr="000343DE" w:rsidRDefault="006C0B65" w:rsidP="000343DE">
      <w:pPr>
        <w:jc w:val="both"/>
        <w:rPr>
          <w:rFonts w:ascii="Garamond" w:hAnsi="Garamond"/>
          <w:i/>
          <w:sz w:val="22"/>
          <w:szCs w:val="22"/>
          <w:lang w:val="en-US"/>
        </w:rPr>
      </w:pPr>
      <w:r w:rsidRPr="000343DE">
        <w:rPr>
          <w:rFonts w:ascii="Garamond" w:hAnsi="Garamond"/>
          <w:i/>
          <w:sz w:val="22"/>
          <w:szCs w:val="22"/>
          <w:lang w:val="en-US"/>
        </w:rPr>
        <w:t>Data provided voluntarily by the user</w:t>
      </w:r>
    </w:p>
    <w:p w14:paraId="7430E4D7" w14:textId="710DA6EC" w:rsidR="00D2522C" w:rsidRDefault="00D2522C" w:rsidP="00D2522C">
      <w:pPr>
        <w:jc w:val="both"/>
        <w:rPr>
          <w:rFonts w:ascii="Garamond" w:hAnsi="Garamond"/>
          <w:sz w:val="22"/>
          <w:szCs w:val="22"/>
          <w:lang w:val="en-US"/>
        </w:rPr>
      </w:pPr>
      <w:r w:rsidRPr="00D2522C">
        <w:rPr>
          <w:rFonts w:ascii="Garamond" w:hAnsi="Garamond"/>
          <w:sz w:val="22"/>
          <w:szCs w:val="22"/>
          <w:lang w:val="en-US"/>
        </w:rPr>
        <w:t xml:space="preserve">In some sections of the </w:t>
      </w:r>
      <w:r w:rsidR="00131C0D">
        <w:rPr>
          <w:rFonts w:ascii="Garamond" w:hAnsi="Garamond"/>
          <w:sz w:val="22"/>
          <w:szCs w:val="22"/>
          <w:lang w:val="en-US"/>
        </w:rPr>
        <w:t>webs</w:t>
      </w:r>
      <w:r w:rsidRPr="00D2522C">
        <w:rPr>
          <w:rFonts w:ascii="Garamond" w:hAnsi="Garamond"/>
          <w:sz w:val="22"/>
          <w:szCs w:val="22"/>
          <w:lang w:val="en-US"/>
        </w:rPr>
        <w:t xml:space="preserve">ite, you will be asked to provide personal information. </w:t>
      </w:r>
      <w:r w:rsidR="00D528C6" w:rsidRPr="00D528C6">
        <w:rPr>
          <w:rFonts w:ascii="Garamond" w:hAnsi="Garamond"/>
          <w:sz w:val="22"/>
          <w:szCs w:val="22"/>
          <w:lang w:val="en-US"/>
        </w:rPr>
        <w:t>According to art. 13 of the GDPR relating to the processing of personal data</w:t>
      </w:r>
      <w:r w:rsidR="00D528C6">
        <w:rPr>
          <w:rFonts w:ascii="Garamond" w:hAnsi="Garamond"/>
          <w:sz w:val="22"/>
          <w:szCs w:val="22"/>
          <w:lang w:val="en-US"/>
        </w:rPr>
        <w:t>,</w:t>
      </w:r>
      <w:r w:rsidR="00D528C6" w:rsidRPr="00D528C6">
        <w:rPr>
          <w:rFonts w:ascii="Garamond" w:hAnsi="Garamond"/>
          <w:sz w:val="22"/>
          <w:szCs w:val="22"/>
          <w:lang w:val="en-US"/>
        </w:rPr>
        <w:t xml:space="preserve"> in relation to the specific purposes pursued you shall find the following information</w:t>
      </w:r>
      <w:r w:rsidR="00D528C6">
        <w:rPr>
          <w:rFonts w:ascii="Garamond" w:hAnsi="Garamond"/>
          <w:sz w:val="22"/>
          <w:szCs w:val="22"/>
          <w:lang w:val="en-US"/>
        </w:rPr>
        <w:t xml:space="preserve"> notices</w:t>
      </w:r>
      <w:r w:rsidR="00D528C6" w:rsidRPr="00D528C6">
        <w:rPr>
          <w:rFonts w:ascii="Garamond" w:hAnsi="Garamond"/>
          <w:sz w:val="22"/>
          <w:szCs w:val="22"/>
          <w:lang w:val="en-US"/>
        </w:rPr>
        <w:t xml:space="preserve"> in the "privacy" section of the </w:t>
      </w:r>
      <w:r w:rsidR="00883FFB">
        <w:rPr>
          <w:rFonts w:ascii="Garamond" w:hAnsi="Garamond"/>
          <w:sz w:val="22"/>
          <w:szCs w:val="22"/>
          <w:lang w:val="en-US"/>
        </w:rPr>
        <w:t>web</w:t>
      </w:r>
      <w:r w:rsidR="00D528C6" w:rsidRPr="00D528C6">
        <w:rPr>
          <w:rFonts w:ascii="Garamond" w:hAnsi="Garamond"/>
          <w:sz w:val="22"/>
          <w:szCs w:val="22"/>
          <w:lang w:val="en-US"/>
        </w:rPr>
        <w:t>site</w:t>
      </w:r>
      <w:r w:rsidRPr="00D2522C">
        <w:rPr>
          <w:rFonts w:ascii="Garamond" w:hAnsi="Garamond"/>
          <w:sz w:val="22"/>
          <w:szCs w:val="22"/>
          <w:lang w:val="en-US"/>
        </w:rPr>
        <w:t>:</w:t>
      </w:r>
    </w:p>
    <w:p w14:paraId="6B61E5B5" w14:textId="77777777" w:rsidR="00285144" w:rsidRDefault="00285144" w:rsidP="00285144">
      <w:pPr>
        <w:pStyle w:val="Paragrafoelenco"/>
        <w:numPr>
          <w:ilvl w:val="0"/>
          <w:numId w:val="3"/>
        </w:numPr>
        <w:jc w:val="both"/>
        <w:rPr>
          <w:rFonts w:ascii="Garamond" w:hAnsi="Garamond"/>
          <w:sz w:val="22"/>
          <w:szCs w:val="22"/>
          <w:lang w:val="en-US"/>
        </w:rPr>
      </w:pPr>
      <w:r w:rsidRPr="00285144">
        <w:rPr>
          <w:rFonts w:ascii="Garamond" w:hAnsi="Garamond"/>
          <w:sz w:val="22"/>
          <w:szCs w:val="22"/>
          <w:lang w:val="en-US"/>
        </w:rPr>
        <w:t xml:space="preserve">To apply for open job positions by </w:t>
      </w:r>
      <w:proofErr w:type="spellStart"/>
      <w:r w:rsidRPr="00285144">
        <w:rPr>
          <w:rFonts w:ascii="Garamond" w:hAnsi="Garamond"/>
          <w:sz w:val="22"/>
          <w:szCs w:val="22"/>
          <w:lang w:val="en-US"/>
        </w:rPr>
        <w:t>Indena</w:t>
      </w:r>
      <w:proofErr w:type="spellEnd"/>
      <w:r w:rsidRPr="00285144">
        <w:rPr>
          <w:rFonts w:ascii="Garamond" w:hAnsi="Garamond"/>
          <w:sz w:val="22"/>
          <w:szCs w:val="22"/>
          <w:lang w:val="en-US"/>
        </w:rPr>
        <w:t xml:space="preserve"> or to apply spontaneously;</w:t>
      </w:r>
    </w:p>
    <w:p w14:paraId="66819F4F" w14:textId="77777777" w:rsidR="00285144" w:rsidRDefault="00285144" w:rsidP="00285144">
      <w:pPr>
        <w:pStyle w:val="Paragrafoelenco"/>
        <w:numPr>
          <w:ilvl w:val="0"/>
          <w:numId w:val="3"/>
        </w:numPr>
        <w:jc w:val="both"/>
        <w:rPr>
          <w:rFonts w:ascii="Garamond" w:hAnsi="Garamond"/>
          <w:sz w:val="22"/>
          <w:szCs w:val="22"/>
          <w:lang w:val="en-US"/>
        </w:rPr>
      </w:pPr>
      <w:r w:rsidRPr="00285144">
        <w:rPr>
          <w:rFonts w:ascii="Garamond" w:hAnsi="Garamond"/>
          <w:sz w:val="22"/>
          <w:szCs w:val="22"/>
          <w:lang w:val="en-US"/>
        </w:rPr>
        <w:t>To subscribe to the newsletter;</w:t>
      </w:r>
    </w:p>
    <w:p w14:paraId="4AD9D734" w14:textId="6D68BF59" w:rsidR="00D54142" w:rsidRPr="00285144" w:rsidRDefault="00285144" w:rsidP="00285144">
      <w:pPr>
        <w:pStyle w:val="Paragrafoelenco"/>
        <w:numPr>
          <w:ilvl w:val="0"/>
          <w:numId w:val="3"/>
        </w:numPr>
        <w:jc w:val="both"/>
        <w:rPr>
          <w:rFonts w:ascii="Garamond" w:hAnsi="Garamond"/>
          <w:sz w:val="22"/>
          <w:szCs w:val="22"/>
          <w:lang w:val="en-US"/>
        </w:rPr>
      </w:pPr>
      <w:r w:rsidRPr="00285144">
        <w:rPr>
          <w:rFonts w:ascii="Garamond" w:hAnsi="Garamond"/>
          <w:sz w:val="22"/>
          <w:szCs w:val="22"/>
          <w:lang w:val="en-US"/>
        </w:rPr>
        <w:t>To contact the Data Controller.</w:t>
      </w:r>
    </w:p>
    <w:p w14:paraId="5626D282" w14:textId="3E0C019A" w:rsidR="004103F1" w:rsidRPr="00285144" w:rsidRDefault="004103F1" w:rsidP="005A53A5">
      <w:pPr>
        <w:pStyle w:val="Paragrafoelenco"/>
        <w:ind w:left="1440"/>
        <w:jc w:val="both"/>
        <w:rPr>
          <w:rFonts w:ascii="Garamond" w:hAnsi="Garamond"/>
          <w:sz w:val="20"/>
          <w:szCs w:val="20"/>
          <w:lang w:val="en-US"/>
        </w:rPr>
      </w:pPr>
      <w:r w:rsidRPr="00285144">
        <w:rPr>
          <w:rFonts w:ascii="Garamond" w:hAnsi="Garamond"/>
          <w:sz w:val="20"/>
          <w:szCs w:val="20"/>
          <w:lang w:val="en-US"/>
        </w:rPr>
        <w:t xml:space="preserve"> </w:t>
      </w:r>
    </w:p>
    <w:p w14:paraId="0204DC4F" w14:textId="7384A632" w:rsidR="00AC499B" w:rsidRPr="000343DE" w:rsidRDefault="00AC499B" w:rsidP="000343DE">
      <w:pPr>
        <w:jc w:val="both"/>
        <w:rPr>
          <w:rFonts w:ascii="Garamond" w:hAnsi="Garamond"/>
          <w:i/>
          <w:sz w:val="22"/>
          <w:szCs w:val="22"/>
          <w:lang w:val="en-GB"/>
        </w:rPr>
      </w:pPr>
      <w:r w:rsidRPr="000343DE">
        <w:rPr>
          <w:rFonts w:ascii="Garamond" w:hAnsi="Garamond"/>
          <w:i/>
          <w:sz w:val="22"/>
          <w:szCs w:val="22"/>
          <w:lang w:val="en-GB"/>
        </w:rPr>
        <w:t xml:space="preserve">Cookies </w:t>
      </w:r>
    </w:p>
    <w:p w14:paraId="0F846B3D" w14:textId="7FB93306" w:rsidR="00AC499B" w:rsidRPr="00087058" w:rsidRDefault="00087058" w:rsidP="00AC499B">
      <w:pPr>
        <w:autoSpaceDE w:val="0"/>
        <w:autoSpaceDN w:val="0"/>
        <w:adjustRightInd w:val="0"/>
        <w:jc w:val="both"/>
        <w:rPr>
          <w:rFonts w:ascii="Garamond" w:hAnsi="Garamond"/>
          <w:sz w:val="22"/>
          <w:szCs w:val="22"/>
          <w:lang w:val="en-US"/>
        </w:rPr>
      </w:pPr>
      <w:r w:rsidRPr="00087058">
        <w:rPr>
          <w:rFonts w:ascii="Garamond" w:hAnsi="Garamond"/>
          <w:sz w:val="22"/>
          <w:szCs w:val="22"/>
          <w:lang w:val="en-US"/>
        </w:rPr>
        <w:t>Information regarding the cookies used on</w:t>
      </w:r>
      <w:r w:rsidR="00B86BD5">
        <w:rPr>
          <w:rFonts w:ascii="Garamond" w:hAnsi="Garamond"/>
          <w:sz w:val="22"/>
          <w:szCs w:val="22"/>
          <w:lang w:val="en-US"/>
        </w:rPr>
        <w:t xml:space="preserve"> </w:t>
      </w:r>
      <w:r w:rsidRPr="00087058">
        <w:rPr>
          <w:rFonts w:ascii="Garamond" w:hAnsi="Garamond"/>
          <w:sz w:val="22"/>
          <w:szCs w:val="22"/>
          <w:lang w:val="en-US"/>
        </w:rPr>
        <w:t xml:space="preserve">this Site can be found at </w:t>
      </w:r>
      <w:r w:rsidR="00B86BD5">
        <w:rPr>
          <w:rFonts w:ascii="Garamond" w:hAnsi="Garamond"/>
          <w:sz w:val="22"/>
          <w:szCs w:val="22"/>
          <w:lang w:val="en-US"/>
        </w:rPr>
        <w:t xml:space="preserve">the “privacy” section, </w:t>
      </w:r>
      <w:r w:rsidR="00B86BD5" w:rsidRPr="00B86BD5">
        <w:rPr>
          <w:rFonts w:ascii="Garamond" w:hAnsi="Garamond"/>
          <w:sz w:val="22"/>
          <w:szCs w:val="22"/>
          <w:lang w:val="en-US"/>
        </w:rPr>
        <w:t>in a specific procedure.</w:t>
      </w:r>
    </w:p>
    <w:p w14:paraId="0E01C2DB" w14:textId="77777777" w:rsidR="00016B4D" w:rsidRPr="00087058" w:rsidRDefault="00016B4D" w:rsidP="00AC499B">
      <w:pPr>
        <w:jc w:val="both"/>
        <w:rPr>
          <w:rFonts w:ascii="Garamond" w:hAnsi="Garamond"/>
          <w:b/>
          <w:sz w:val="22"/>
          <w:szCs w:val="22"/>
          <w:lang w:val="en-US"/>
        </w:rPr>
      </w:pPr>
    </w:p>
    <w:p w14:paraId="6612C0E7" w14:textId="089D5194" w:rsidR="00AC499B" w:rsidRPr="00854A02" w:rsidRDefault="00467D31" w:rsidP="00AC499B">
      <w:pPr>
        <w:jc w:val="both"/>
        <w:rPr>
          <w:rFonts w:ascii="Garamond" w:hAnsi="Garamond"/>
          <w:b/>
          <w:sz w:val="22"/>
          <w:szCs w:val="22"/>
          <w:lang w:val="en-US"/>
        </w:rPr>
      </w:pPr>
      <w:r w:rsidRPr="00854A02">
        <w:rPr>
          <w:rFonts w:ascii="Garamond" w:hAnsi="Garamond"/>
          <w:b/>
          <w:sz w:val="22"/>
          <w:szCs w:val="22"/>
          <w:lang w:val="en-US"/>
        </w:rPr>
        <w:t>Data Provision</w:t>
      </w:r>
    </w:p>
    <w:p w14:paraId="1E02A37A" w14:textId="10F7F00C" w:rsidR="00016B4D" w:rsidRDefault="00C67C4D" w:rsidP="00016B4D">
      <w:pPr>
        <w:jc w:val="both"/>
        <w:rPr>
          <w:rFonts w:ascii="Garamond" w:hAnsi="Garamond"/>
          <w:sz w:val="22"/>
          <w:szCs w:val="22"/>
          <w:lang w:val="en-US"/>
        </w:rPr>
      </w:pPr>
      <w:r w:rsidRPr="00C67C4D">
        <w:rPr>
          <w:rFonts w:ascii="Garamond" w:hAnsi="Garamond"/>
          <w:sz w:val="22"/>
          <w:szCs w:val="22"/>
          <w:lang w:val="en-US"/>
        </w:rPr>
        <w:t xml:space="preserve">With the exception of what has been specified </w:t>
      </w:r>
      <w:r w:rsidR="00854A02" w:rsidRPr="00854A02">
        <w:rPr>
          <w:rFonts w:ascii="Garamond" w:hAnsi="Garamond"/>
          <w:sz w:val="22"/>
          <w:szCs w:val="22"/>
          <w:lang w:val="en-US"/>
        </w:rPr>
        <w:t>for navigation data, the provision of data for further processing purposes is optional. Failure to provide such data may make it impossible to pursue such further purposes.</w:t>
      </w:r>
    </w:p>
    <w:p w14:paraId="2316212B" w14:textId="77777777" w:rsidR="0003673E" w:rsidRPr="00854A02" w:rsidRDefault="0003673E" w:rsidP="00016B4D">
      <w:pPr>
        <w:jc w:val="both"/>
        <w:rPr>
          <w:rFonts w:ascii="Garamond" w:hAnsi="Garamond"/>
          <w:b/>
          <w:sz w:val="22"/>
          <w:szCs w:val="22"/>
          <w:lang w:val="en-US"/>
        </w:rPr>
      </w:pPr>
    </w:p>
    <w:p w14:paraId="40FD34B7" w14:textId="12C0BEAD" w:rsidR="00E03D98" w:rsidRPr="00CC41F3" w:rsidRDefault="00E03D98" w:rsidP="00016B4D">
      <w:pPr>
        <w:jc w:val="both"/>
        <w:rPr>
          <w:rFonts w:ascii="Garamond" w:hAnsi="Garamond"/>
          <w:b/>
          <w:sz w:val="22"/>
          <w:szCs w:val="22"/>
          <w:lang w:val="en-US"/>
        </w:rPr>
      </w:pPr>
      <w:r w:rsidRPr="00CC41F3">
        <w:rPr>
          <w:rFonts w:ascii="Garamond" w:hAnsi="Garamond"/>
          <w:b/>
          <w:sz w:val="22"/>
          <w:szCs w:val="22"/>
          <w:lang w:val="en-US"/>
        </w:rPr>
        <w:t>M</w:t>
      </w:r>
      <w:r w:rsidR="00614464">
        <w:rPr>
          <w:rFonts w:ascii="Garamond" w:hAnsi="Garamond"/>
          <w:b/>
          <w:sz w:val="22"/>
          <w:szCs w:val="22"/>
          <w:lang w:val="en-US"/>
        </w:rPr>
        <w:t>ethods</w:t>
      </w:r>
      <w:r w:rsidRPr="00CC41F3">
        <w:rPr>
          <w:rFonts w:ascii="Garamond" w:hAnsi="Garamond"/>
          <w:b/>
          <w:sz w:val="22"/>
          <w:szCs w:val="22"/>
          <w:lang w:val="en-US"/>
        </w:rPr>
        <w:t xml:space="preserve"> of data processing</w:t>
      </w:r>
    </w:p>
    <w:p w14:paraId="5372486F" w14:textId="77777777" w:rsidR="00A32B3D" w:rsidRPr="00A32B3D" w:rsidRDefault="00A32B3D" w:rsidP="00A32B3D">
      <w:pPr>
        <w:jc w:val="both"/>
        <w:rPr>
          <w:rFonts w:ascii="Garamond" w:hAnsi="Garamond"/>
          <w:sz w:val="22"/>
          <w:szCs w:val="22"/>
          <w:lang w:val="en-US"/>
        </w:rPr>
      </w:pPr>
      <w:r w:rsidRPr="00A32B3D">
        <w:rPr>
          <w:rFonts w:ascii="Garamond" w:hAnsi="Garamond"/>
          <w:sz w:val="22"/>
          <w:szCs w:val="22"/>
          <w:lang w:val="en-US"/>
        </w:rPr>
        <w:t>Your Personal Data will be processed using automated tools and in compliance with the principle of necessity and proportionality, avoiding processing Personal Data if the operations can be carried out through the use of anonymous data or by other means.</w:t>
      </w:r>
    </w:p>
    <w:p w14:paraId="3219BF9D" w14:textId="746F2A42" w:rsidR="00016B4D" w:rsidRDefault="00A32B3D" w:rsidP="00A32B3D">
      <w:pPr>
        <w:jc w:val="both"/>
        <w:rPr>
          <w:rFonts w:ascii="Garamond" w:hAnsi="Garamond"/>
          <w:sz w:val="22"/>
          <w:szCs w:val="22"/>
          <w:lang w:val="en-US"/>
        </w:rPr>
      </w:pPr>
      <w:r w:rsidRPr="00A32B3D">
        <w:rPr>
          <w:rFonts w:ascii="Garamond" w:hAnsi="Garamond"/>
          <w:sz w:val="22"/>
          <w:szCs w:val="22"/>
          <w:lang w:val="en-US"/>
        </w:rPr>
        <w:t>Specific security measures are observed to prevent the loss of data, unlawful or incorrect use and unauthorized access.</w:t>
      </w:r>
    </w:p>
    <w:p w14:paraId="67B52128" w14:textId="77777777" w:rsidR="00A32B3D" w:rsidRPr="00A32B3D" w:rsidRDefault="00A32B3D" w:rsidP="00A32B3D">
      <w:pPr>
        <w:jc w:val="both"/>
        <w:rPr>
          <w:rFonts w:ascii="Garamond" w:hAnsi="Garamond"/>
          <w:b/>
          <w:sz w:val="22"/>
          <w:szCs w:val="22"/>
          <w:lang w:val="en-US"/>
        </w:rPr>
      </w:pPr>
    </w:p>
    <w:p w14:paraId="6E9744B1" w14:textId="77777777" w:rsidR="00A6350B" w:rsidRDefault="00A6350B">
      <w:pPr>
        <w:spacing w:after="160" w:line="259" w:lineRule="auto"/>
        <w:rPr>
          <w:rFonts w:ascii="Garamond" w:hAnsi="Garamond"/>
          <w:b/>
          <w:sz w:val="22"/>
          <w:szCs w:val="22"/>
          <w:lang w:val="en-US"/>
        </w:rPr>
      </w:pPr>
      <w:r>
        <w:rPr>
          <w:rFonts w:ascii="Garamond" w:hAnsi="Garamond"/>
          <w:b/>
          <w:sz w:val="22"/>
          <w:szCs w:val="22"/>
          <w:lang w:val="en-US"/>
        </w:rPr>
        <w:br w:type="page"/>
      </w:r>
    </w:p>
    <w:p w14:paraId="451A6D2C" w14:textId="2F1909BC" w:rsidR="00AC499B" w:rsidRPr="00094B3A" w:rsidRDefault="003C169A" w:rsidP="00AC499B">
      <w:pPr>
        <w:jc w:val="both"/>
        <w:rPr>
          <w:rFonts w:ascii="Garamond" w:hAnsi="Garamond"/>
          <w:b/>
          <w:sz w:val="22"/>
          <w:szCs w:val="22"/>
          <w:lang w:val="en-US"/>
        </w:rPr>
      </w:pPr>
      <w:r w:rsidRPr="00094B3A">
        <w:rPr>
          <w:rFonts w:ascii="Garamond" w:hAnsi="Garamond"/>
          <w:b/>
          <w:sz w:val="22"/>
          <w:szCs w:val="22"/>
          <w:lang w:val="en-US"/>
        </w:rPr>
        <w:lastRenderedPageBreak/>
        <w:t>Data Recipients</w:t>
      </w:r>
    </w:p>
    <w:p w14:paraId="76A6CF32" w14:textId="075F9CD0" w:rsidR="00094B3A" w:rsidRPr="009A7841" w:rsidRDefault="00094B3A" w:rsidP="00016B4D">
      <w:pPr>
        <w:jc w:val="both"/>
        <w:rPr>
          <w:rFonts w:ascii="Garamond" w:hAnsi="Garamond"/>
          <w:sz w:val="22"/>
          <w:szCs w:val="22"/>
          <w:lang w:val="en-US"/>
        </w:rPr>
      </w:pPr>
      <w:r w:rsidRPr="00094B3A">
        <w:rPr>
          <w:rFonts w:ascii="Garamond" w:hAnsi="Garamond"/>
          <w:sz w:val="22"/>
          <w:szCs w:val="22"/>
          <w:lang w:val="en-US"/>
        </w:rPr>
        <w:t xml:space="preserve">Pursuant to art. 28 of GDPR, the Data Controller must appoint the third party companies that process Personal Data on its behalf </w:t>
      </w:r>
      <w:r w:rsidR="00EA7D08">
        <w:rPr>
          <w:rFonts w:ascii="Garamond" w:hAnsi="Garamond"/>
          <w:sz w:val="22"/>
          <w:szCs w:val="22"/>
          <w:lang w:val="en-US"/>
        </w:rPr>
        <w:t xml:space="preserve">as </w:t>
      </w:r>
      <w:r w:rsidRPr="00094B3A">
        <w:rPr>
          <w:rFonts w:ascii="Garamond" w:hAnsi="Garamond"/>
          <w:sz w:val="22"/>
          <w:szCs w:val="22"/>
          <w:lang w:val="en-US"/>
        </w:rPr>
        <w:t xml:space="preserve">External Data Processors to whom appropriate operating instructions are given (hereinafter collectively referred to as "Data Processors"). </w:t>
      </w:r>
      <w:r w:rsidRPr="009A7841">
        <w:rPr>
          <w:rFonts w:ascii="Garamond" w:hAnsi="Garamond"/>
          <w:sz w:val="22"/>
          <w:szCs w:val="22"/>
          <w:lang w:val="en-US"/>
        </w:rPr>
        <w:t>These subjects are essentially included in the following categories:</w:t>
      </w:r>
    </w:p>
    <w:p w14:paraId="0F2F9455" w14:textId="0D14CD96" w:rsidR="00336FA4" w:rsidRDefault="00BE274B" w:rsidP="00BE274B">
      <w:pPr>
        <w:pStyle w:val="Paragrafoelenco"/>
        <w:numPr>
          <w:ilvl w:val="0"/>
          <w:numId w:val="6"/>
        </w:numPr>
        <w:jc w:val="both"/>
        <w:rPr>
          <w:rFonts w:ascii="Garamond" w:hAnsi="Garamond"/>
          <w:sz w:val="22"/>
          <w:szCs w:val="22"/>
          <w:lang w:val="en-US"/>
        </w:rPr>
      </w:pPr>
      <w:r>
        <w:rPr>
          <w:rFonts w:ascii="Garamond" w:hAnsi="Garamond"/>
          <w:sz w:val="22"/>
          <w:szCs w:val="22"/>
          <w:lang w:val="en-US"/>
        </w:rPr>
        <w:t xml:space="preserve">other companies, </w:t>
      </w:r>
      <w:r w:rsidRPr="00BE274B">
        <w:rPr>
          <w:rFonts w:ascii="Garamond" w:hAnsi="Garamond"/>
          <w:sz w:val="22"/>
          <w:szCs w:val="22"/>
          <w:lang w:val="en-US"/>
        </w:rPr>
        <w:t xml:space="preserve">part of the corporate Group </w:t>
      </w:r>
      <w:proofErr w:type="spellStart"/>
      <w:r w:rsidRPr="00BE274B">
        <w:rPr>
          <w:rFonts w:ascii="Garamond" w:hAnsi="Garamond"/>
          <w:sz w:val="22"/>
          <w:szCs w:val="22"/>
          <w:lang w:val="en-US"/>
        </w:rPr>
        <w:t>IdB</w:t>
      </w:r>
      <w:proofErr w:type="spellEnd"/>
      <w:r w:rsidRPr="00BE274B">
        <w:rPr>
          <w:rFonts w:ascii="Garamond" w:hAnsi="Garamond"/>
          <w:sz w:val="22"/>
          <w:szCs w:val="22"/>
          <w:lang w:val="en-US"/>
        </w:rPr>
        <w:t xml:space="preserve"> Holding</w:t>
      </w:r>
      <w:r>
        <w:rPr>
          <w:rFonts w:ascii="Garamond" w:hAnsi="Garamond"/>
          <w:sz w:val="22"/>
          <w:szCs w:val="22"/>
          <w:lang w:val="en-US"/>
        </w:rPr>
        <w:t>;</w:t>
      </w:r>
    </w:p>
    <w:p w14:paraId="0F208DF4" w14:textId="1B907044" w:rsidR="00336FA4" w:rsidRPr="00336FA4" w:rsidRDefault="00336FA4" w:rsidP="00336FA4">
      <w:pPr>
        <w:pStyle w:val="Paragrafoelenco"/>
        <w:numPr>
          <w:ilvl w:val="0"/>
          <w:numId w:val="6"/>
        </w:numPr>
        <w:jc w:val="both"/>
        <w:rPr>
          <w:rFonts w:ascii="Garamond" w:hAnsi="Garamond"/>
          <w:sz w:val="22"/>
          <w:szCs w:val="22"/>
          <w:lang w:val="en-US"/>
        </w:rPr>
      </w:pPr>
      <w:r w:rsidRPr="00336FA4">
        <w:rPr>
          <w:rFonts w:ascii="Garamond" w:hAnsi="Garamond"/>
          <w:sz w:val="22"/>
          <w:szCs w:val="22"/>
          <w:lang w:val="en-US"/>
        </w:rPr>
        <w:t>companies that carry out computer systems maintenance services;</w:t>
      </w:r>
    </w:p>
    <w:p w14:paraId="5551CAF8" w14:textId="208393D1" w:rsidR="003F4BE9" w:rsidRPr="00E71747" w:rsidRDefault="00E71747" w:rsidP="003F4BE9">
      <w:pPr>
        <w:jc w:val="both"/>
        <w:rPr>
          <w:rFonts w:ascii="Garamond" w:hAnsi="Garamond"/>
          <w:sz w:val="22"/>
          <w:szCs w:val="22"/>
          <w:lang w:val="en-US"/>
        </w:rPr>
      </w:pPr>
      <w:r w:rsidRPr="00E71747">
        <w:rPr>
          <w:rFonts w:ascii="Garamond" w:hAnsi="Garamond"/>
          <w:sz w:val="22"/>
          <w:szCs w:val="22"/>
          <w:lang w:val="en-US"/>
        </w:rPr>
        <w:t xml:space="preserve">Your data may also be processed by third parties, </w:t>
      </w:r>
      <w:r w:rsidR="00E7379E">
        <w:rPr>
          <w:rFonts w:ascii="Garamond" w:hAnsi="Garamond"/>
          <w:sz w:val="22"/>
          <w:szCs w:val="22"/>
          <w:lang w:val="en-US"/>
        </w:rPr>
        <w:t xml:space="preserve">as </w:t>
      </w:r>
      <w:r w:rsidRPr="00E71747">
        <w:rPr>
          <w:rFonts w:ascii="Garamond" w:hAnsi="Garamond"/>
          <w:sz w:val="22"/>
          <w:szCs w:val="22"/>
          <w:lang w:val="en-US"/>
        </w:rPr>
        <w:t>independent data controllers, namely</w:t>
      </w:r>
      <w:r>
        <w:rPr>
          <w:rFonts w:ascii="Garamond" w:hAnsi="Garamond"/>
          <w:sz w:val="22"/>
          <w:szCs w:val="22"/>
          <w:lang w:val="en-US"/>
        </w:rPr>
        <w:t>:</w:t>
      </w:r>
      <w:r w:rsidR="003F4BE9" w:rsidRPr="00E71747">
        <w:rPr>
          <w:rFonts w:ascii="Garamond" w:hAnsi="Garamond"/>
          <w:sz w:val="22"/>
          <w:szCs w:val="22"/>
          <w:lang w:val="en-US"/>
        </w:rPr>
        <w:t xml:space="preserve"> </w:t>
      </w:r>
    </w:p>
    <w:p w14:paraId="1C6468D2" w14:textId="1EE1B51A" w:rsidR="001035A9" w:rsidRPr="001035A9" w:rsidRDefault="001035A9" w:rsidP="001035A9">
      <w:pPr>
        <w:pStyle w:val="Paragrafoelenco"/>
        <w:numPr>
          <w:ilvl w:val="0"/>
          <w:numId w:val="7"/>
        </w:numPr>
        <w:jc w:val="both"/>
        <w:rPr>
          <w:rFonts w:ascii="Garamond" w:hAnsi="Garamond"/>
          <w:sz w:val="22"/>
          <w:szCs w:val="22"/>
          <w:lang w:val="en-US"/>
        </w:rPr>
      </w:pPr>
      <w:r w:rsidRPr="001035A9">
        <w:rPr>
          <w:rFonts w:ascii="Garamond" w:hAnsi="Garamond"/>
          <w:sz w:val="22"/>
          <w:szCs w:val="22"/>
          <w:lang w:val="en-US"/>
        </w:rPr>
        <w:t>persons, companies, associations or professional firms that provide assistance and advice (lawyers, accountants, auditors ...).</w:t>
      </w:r>
    </w:p>
    <w:p w14:paraId="34CB71F9" w14:textId="370078A0" w:rsidR="00016B4D" w:rsidRDefault="001035A9" w:rsidP="001035A9">
      <w:pPr>
        <w:jc w:val="both"/>
        <w:rPr>
          <w:rFonts w:ascii="Garamond" w:hAnsi="Garamond"/>
          <w:sz w:val="22"/>
          <w:szCs w:val="22"/>
          <w:lang w:val="en-US"/>
        </w:rPr>
      </w:pPr>
      <w:r w:rsidRPr="001035A9">
        <w:rPr>
          <w:rFonts w:ascii="Garamond" w:hAnsi="Garamond"/>
          <w:sz w:val="22"/>
          <w:szCs w:val="22"/>
          <w:lang w:val="en-US"/>
        </w:rPr>
        <w:t>Your personal data will in no case be disseminated.</w:t>
      </w:r>
    </w:p>
    <w:p w14:paraId="2820733C" w14:textId="77777777" w:rsidR="00E71747" w:rsidRPr="001035A9" w:rsidRDefault="00E71747" w:rsidP="001035A9">
      <w:pPr>
        <w:jc w:val="both"/>
        <w:rPr>
          <w:rFonts w:ascii="Garamond" w:hAnsi="Garamond"/>
          <w:b/>
          <w:sz w:val="22"/>
          <w:szCs w:val="22"/>
          <w:lang w:val="en-US"/>
        </w:rPr>
      </w:pPr>
    </w:p>
    <w:p w14:paraId="19A024D9" w14:textId="7E081223" w:rsidR="00016B4D" w:rsidRPr="009436D9" w:rsidRDefault="009436D9" w:rsidP="00016B4D">
      <w:pPr>
        <w:jc w:val="both"/>
        <w:rPr>
          <w:rFonts w:ascii="Garamond" w:hAnsi="Garamond"/>
          <w:b/>
          <w:sz w:val="22"/>
          <w:szCs w:val="22"/>
          <w:lang w:val="en-US"/>
        </w:rPr>
      </w:pPr>
      <w:r w:rsidRPr="009436D9">
        <w:rPr>
          <w:rFonts w:ascii="Garamond" w:hAnsi="Garamond"/>
          <w:b/>
          <w:sz w:val="22"/>
          <w:szCs w:val="22"/>
          <w:lang w:val="en-US"/>
        </w:rPr>
        <w:t xml:space="preserve">Parties </w:t>
      </w:r>
      <w:proofErr w:type="spellStart"/>
      <w:r w:rsidRPr="009436D9">
        <w:rPr>
          <w:rFonts w:ascii="Garamond" w:hAnsi="Garamond"/>
          <w:b/>
          <w:sz w:val="22"/>
          <w:szCs w:val="22"/>
          <w:lang w:val="en-US"/>
        </w:rPr>
        <w:t>authorised</w:t>
      </w:r>
      <w:proofErr w:type="spellEnd"/>
      <w:r w:rsidRPr="009436D9">
        <w:rPr>
          <w:rFonts w:ascii="Garamond" w:hAnsi="Garamond"/>
          <w:b/>
          <w:sz w:val="22"/>
          <w:szCs w:val="22"/>
          <w:lang w:val="en-US"/>
        </w:rPr>
        <w:t xml:space="preserve"> to process d</w:t>
      </w:r>
      <w:r>
        <w:rPr>
          <w:rFonts w:ascii="Garamond" w:hAnsi="Garamond"/>
          <w:b/>
          <w:sz w:val="22"/>
          <w:szCs w:val="22"/>
          <w:lang w:val="en-US"/>
        </w:rPr>
        <w:t>ata</w:t>
      </w:r>
    </w:p>
    <w:p w14:paraId="1CD434B6" w14:textId="2019FA80" w:rsidR="00006755" w:rsidRPr="00006755" w:rsidRDefault="00006755" w:rsidP="00006755">
      <w:pPr>
        <w:jc w:val="both"/>
        <w:rPr>
          <w:rFonts w:ascii="Garamond" w:hAnsi="Garamond"/>
          <w:sz w:val="22"/>
          <w:szCs w:val="22"/>
          <w:lang w:val="en-US"/>
        </w:rPr>
      </w:pPr>
      <w:r w:rsidRPr="00006755">
        <w:rPr>
          <w:rFonts w:ascii="Garamond" w:hAnsi="Garamond"/>
          <w:sz w:val="22"/>
          <w:szCs w:val="22"/>
          <w:lang w:val="en-US"/>
        </w:rPr>
        <w:t xml:space="preserve">Your Personal Data will be processed by employees and/or collaborators of the </w:t>
      </w:r>
      <w:r w:rsidR="00BF342E">
        <w:rPr>
          <w:rFonts w:ascii="Garamond" w:hAnsi="Garamond"/>
          <w:sz w:val="22"/>
          <w:szCs w:val="22"/>
          <w:lang w:val="en-US"/>
        </w:rPr>
        <w:t>D</w:t>
      </w:r>
      <w:r w:rsidRPr="00006755">
        <w:rPr>
          <w:rFonts w:ascii="Garamond" w:hAnsi="Garamond"/>
          <w:sz w:val="22"/>
          <w:szCs w:val="22"/>
          <w:lang w:val="en-US"/>
        </w:rPr>
        <w:t xml:space="preserve">ata </w:t>
      </w:r>
      <w:r w:rsidR="00BF342E">
        <w:rPr>
          <w:rFonts w:ascii="Garamond" w:hAnsi="Garamond"/>
          <w:sz w:val="22"/>
          <w:szCs w:val="22"/>
          <w:lang w:val="en-US"/>
        </w:rPr>
        <w:t>C</w:t>
      </w:r>
      <w:r w:rsidRPr="00006755">
        <w:rPr>
          <w:rFonts w:ascii="Garamond" w:hAnsi="Garamond"/>
          <w:sz w:val="22"/>
          <w:szCs w:val="22"/>
          <w:lang w:val="en-US"/>
        </w:rPr>
        <w:t>ontroller/</w:t>
      </w:r>
      <w:r w:rsidR="00BF342E">
        <w:rPr>
          <w:rFonts w:ascii="Garamond" w:hAnsi="Garamond"/>
          <w:sz w:val="22"/>
          <w:szCs w:val="22"/>
          <w:lang w:val="en-US"/>
        </w:rPr>
        <w:t>D</w:t>
      </w:r>
      <w:r w:rsidRPr="00006755">
        <w:rPr>
          <w:rFonts w:ascii="Garamond" w:hAnsi="Garamond"/>
          <w:sz w:val="22"/>
          <w:szCs w:val="22"/>
          <w:lang w:val="en-US"/>
        </w:rPr>
        <w:t xml:space="preserve">ata </w:t>
      </w:r>
      <w:r w:rsidR="00BF342E">
        <w:rPr>
          <w:rFonts w:ascii="Garamond" w:hAnsi="Garamond"/>
          <w:sz w:val="22"/>
          <w:szCs w:val="22"/>
          <w:lang w:val="en-US"/>
        </w:rPr>
        <w:t>P</w:t>
      </w:r>
      <w:r w:rsidRPr="00006755">
        <w:rPr>
          <w:rFonts w:ascii="Garamond" w:hAnsi="Garamond"/>
          <w:sz w:val="22"/>
          <w:szCs w:val="22"/>
          <w:lang w:val="en-US"/>
        </w:rPr>
        <w:t xml:space="preserve">rocessor who have received adequate operating instructions and who have been expressly authorized to process it by the </w:t>
      </w:r>
      <w:r w:rsidR="00BF342E">
        <w:rPr>
          <w:rFonts w:ascii="Garamond" w:hAnsi="Garamond"/>
          <w:sz w:val="22"/>
          <w:szCs w:val="22"/>
          <w:lang w:val="en-US"/>
        </w:rPr>
        <w:t>D</w:t>
      </w:r>
      <w:r w:rsidRPr="00006755">
        <w:rPr>
          <w:rFonts w:ascii="Garamond" w:hAnsi="Garamond"/>
          <w:sz w:val="22"/>
          <w:szCs w:val="22"/>
          <w:lang w:val="en-US"/>
        </w:rPr>
        <w:t xml:space="preserve">ata </w:t>
      </w:r>
      <w:r w:rsidR="00BF342E">
        <w:rPr>
          <w:rFonts w:ascii="Garamond" w:hAnsi="Garamond"/>
          <w:sz w:val="22"/>
          <w:szCs w:val="22"/>
          <w:lang w:val="en-US"/>
        </w:rPr>
        <w:t>C</w:t>
      </w:r>
      <w:r w:rsidRPr="00006755">
        <w:rPr>
          <w:rFonts w:ascii="Garamond" w:hAnsi="Garamond"/>
          <w:sz w:val="22"/>
          <w:szCs w:val="22"/>
          <w:lang w:val="en-US"/>
        </w:rPr>
        <w:t>ontroller/</w:t>
      </w:r>
      <w:r w:rsidR="00BF342E">
        <w:rPr>
          <w:rFonts w:ascii="Garamond" w:hAnsi="Garamond"/>
          <w:sz w:val="22"/>
          <w:szCs w:val="22"/>
          <w:lang w:val="en-US"/>
        </w:rPr>
        <w:t>D</w:t>
      </w:r>
      <w:r w:rsidRPr="00006755">
        <w:rPr>
          <w:rFonts w:ascii="Garamond" w:hAnsi="Garamond"/>
          <w:sz w:val="22"/>
          <w:szCs w:val="22"/>
          <w:lang w:val="en-US"/>
        </w:rPr>
        <w:t xml:space="preserve">ata </w:t>
      </w:r>
      <w:r w:rsidR="00BF342E">
        <w:rPr>
          <w:rFonts w:ascii="Garamond" w:hAnsi="Garamond"/>
          <w:sz w:val="22"/>
          <w:szCs w:val="22"/>
          <w:lang w:val="en-US"/>
        </w:rPr>
        <w:t>P</w:t>
      </w:r>
      <w:r w:rsidRPr="00006755">
        <w:rPr>
          <w:rFonts w:ascii="Garamond" w:hAnsi="Garamond"/>
          <w:sz w:val="22"/>
          <w:szCs w:val="22"/>
          <w:lang w:val="en-US"/>
        </w:rPr>
        <w:t>rocessor.</w:t>
      </w:r>
    </w:p>
    <w:p w14:paraId="13F6FDE4" w14:textId="1FABCA4F" w:rsidR="00006755" w:rsidRPr="00006755" w:rsidRDefault="00006755" w:rsidP="00006755">
      <w:pPr>
        <w:jc w:val="both"/>
        <w:rPr>
          <w:rFonts w:ascii="Garamond" w:hAnsi="Garamond"/>
          <w:sz w:val="22"/>
          <w:szCs w:val="22"/>
          <w:lang w:val="en-US"/>
        </w:rPr>
      </w:pPr>
      <w:r w:rsidRPr="00006755">
        <w:rPr>
          <w:rFonts w:ascii="Garamond" w:hAnsi="Garamond"/>
          <w:sz w:val="22"/>
          <w:szCs w:val="22"/>
          <w:lang w:val="en-US"/>
        </w:rPr>
        <w:t xml:space="preserve">Any further indications regarding the scope of communication and dissemination of your Personal Data will be provided in the individual sections of the </w:t>
      </w:r>
      <w:r w:rsidR="00BF342E">
        <w:rPr>
          <w:rFonts w:ascii="Garamond" w:hAnsi="Garamond"/>
          <w:sz w:val="22"/>
          <w:szCs w:val="22"/>
          <w:lang w:val="en-US"/>
        </w:rPr>
        <w:t>webs</w:t>
      </w:r>
      <w:r w:rsidRPr="00006755">
        <w:rPr>
          <w:rFonts w:ascii="Garamond" w:hAnsi="Garamond"/>
          <w:sz w:val="22"/>
          <w:szCs w:val="22"/>
          <w:lang w:val="en-US"/>
        </w:rPr>
        <w:t>ite.</w:t>
      </w:r>
    </w:p>
    <w:p w14:paraId="0576CA28" w14:textId="77777777" w:rsidR="00006755" w:rsidRPr="00006755" w:rsidRDefault="00006755" w:rsidP="00006755">
      <w:pPr>
        <w:jc w:val="both"/>
        <w:rPr>
          <w:rFonts w:ascii="Garamond" w:hAnsi="Garamond"/>
          <w:sz w:val="22"/>
          <w:szCs w:val="22"/>
          <w:lang w:val="en-US"/>
        </w:rPr>
      </w:pPr>
    </w:p>
    <w:p w14:paraId="62EA1976" w14:textId="7FE501E0" w:rsidR="00016B4D" w:rsidRPr="00826FCF" w:rsidRDefault="00826FCF" w:rsidP="00AC499B">
      <w:pPr>
        <w:jc w:val="both"/>
        <w:rPr>
          <w:rFonts w:ascii="Garamond" w:hAnsi="Garamond"/>
          <w:b/>
          <w:sz w:val="22"/>
          <w:szCs w:val="22"/>
          <w:lang w:val="en-US"/>
        </w:rPr>
      </w:pPr>
      <w:r w:rsidRPr="00826FCF">
        <w:rPr>
          <w:rFonts w:ascii="Garamond" w:hAnsi="Garamond"/>
          <w:b/>
          <w:sz w:val="22"/>
          <w:szCs w:val="22"/>
          <w:lang w:val="en-US"/>
        </w:rPr>
        <w:t>Personal data transfers outside t</w:t>
      </w:r>
      <w:r>
        <w:rPr>
          <w:rFonts w:ascii="Garamond" w:hAnsi="Garamond"/>
          <w:b/>
          <w:sz w:val="22"/>
          <w:szCs w:val="22"/>
          <w:lang w:val="en-US"/>
        </w:rPr>
        <w:t>he EU</w:t>
      </w:r>
    </w:p>
    <w:p w14:paraId="30D6EFB6" w14:textId="0948517F" w:rsidR="00016B4D" w:rsidRPr="00C65F80" w:rsidRDefault="00694DC1" w:rsidP="00AC499B">
      <w:pPr>
        <w:jc w:val="both"/>
        <w:rPr>
          <w:rFonts w:ascii="Garamond" w:hAnsi="Garamond"/>
          <w:sz w:val="22"/>
          <w:szCs w:val="22"/>
          <w:lang w:val="en-US"/>
        </w:rPr>
      </w:pPr>
      <w:r w:rsidRPr="00694DC1">
        <w:rPr>
          <w:rFonts w:ascii="Garamond" w:hAnsi="Garamond"/>
          <w:sz w:val="22"/>
          <w:szCs w:val="22"/>
          <w:lang w:val="en-US"/>
        </w:rPr>
        <w:t>Without prejudice to the provisions in relation to cookies,</w:t>
      </w:r>
      <w:r>
        <w:rPr>
          <w:rFonts w:ascii="Garamond" w:hAnsi="Garamond"/>
          <w:sz w:val="22"/>
          <w:szCs w:val="22"/>
          <w:lang w:val="en-US"/>
        </w:rPr>
        <w:t xml:space="preserve"> y</w:t>
      </w:r>
      <w:r w:rsidR="00C65F80" w:rsidRPr="00C65F80">
        <w:rPr>
          <w:rFonts w:ascii="Garamond" w:hAnsi="Garamond"/>
          <w:sz w:val="22"/>
          <w:szCs w:val="22"/>
          <w:lang w:val="en-US"/>
        </w:rPr>
        <w:t>our data will not be transferred abroad to non-European countries.</w:t>
      </w:r>
    </w:p>
    <w:p w14:paraId="29A2B6A6" w14:textId="77777777" w:rsidR="00C65F80" w:rsidRPr="00CC41F3" w:rsidRDefault="00C65F80" w:rsidP="00AC499B">
      <w:pPr>
        <w:jc w:val="both"/>
        <w:rPr>
          <w:rFonts w:ascii="Garamond" w:hAnsi="Garamond"/>
          <w:b/>
          <w:sz w:val="22"/>
          <w:szCs w:val="22"/>
          <w:lang w:val="en-US"/>
        </w:rPr>
      </w:pPr>
    </w:p>
    <w:p w14:paraId="7D92CBF6" w14:textId="390B25AF" w:rsidR="00AC499B" w:rsidRPr="00CC41F3" w:rsidRDefault="00C65F80" w:rsidP="00AC499B">
      <w:pPr>
        <w:jc w:val="both"/>
        <w:rPr>
          <w:rFonts w:ascii="Garamond" w:hAnsi="Garamond"/>
          <w:b/>
          <w:sz w:val="22"/>
          <w:szCs w:val="22"/>
          <w:lang w:val="en-US"/>
        </w:rPr>
      </w:pPr>
      <w:r w:rsidRPr="00CC41F3">
        <w:rPr>
          <w:rFonts w:ascii="Garamond" w:hAnsi="Garamond"/>
          <w:b/>
          <w:sz w:val="22"/>
          <w:szCs w:val="22"/>
          <w:lang w:val="en-US"/>
        </w:rPr>
        <w:t>Your rights</w:t>
      </w:r>
    </w:p>
    <w:p w14:paraId="2664570C" w14:textId="346687E9" w:rsidR="00184BA5" w:rsidRPr="00184BA5" w:rsidRDefault="001F1321" w:rsidP="00016B4D">
      <w:pPr>
        <w:jc w:val="both"/>
        <w:rPr>
          <w:rFonts w:ascii="Garamond" w:hAnsi="Garamond"/>
          <w:sz w:val="22"/>
          <w:szCs w:val="22"/>
          <w:lang w:val="en-US"/>
        </w:rPr>
      </w:pPr>
      <w:r w:rsidRPr="00184BA5">
        <w:rPr>
          <w:rFonts w:ascii="Garamond" w:hAnsi="Garamond"/>
          <w:sz w:val="22"/>
          <w:szCs w:val="22"/>
          <w:lang w:val="en-US"/>
        </w:rPr>
        <w:t xml:space="preserve">In relation to the processing of personal data carried out by the </w:t>
      </w:r>
      <w:r w:rsidR="002F731F">
        <w:rPr>
          <w:rFonts w:ascii="Garamond" w:hAnsi="Garamond"/>
          <w:sz w:val="22"/>
          <w:szCs w:val="22"/>
          <w:lang w:val="en-US"/>
        </w:rPr>
        <w:t>D</w:t>
      </w:r>
      <w:r w:rsidRPr="00184BA5">
        <w:rPr>
          <w:rFonts w:ascii="Garamond" w:hAnsi="Garamond"/>
          <w:sz w:val="22"/>
          <w:szCs w:val="22"/>
          <w:lang w:val="en-US"/>
        </w:rPr>
        <w:t xml:space="preserve">ata </w:t>
      </w:r>
      <w:r w:rsidR="002F731F">
        <w:rPr>
          <w:rFonts w:ascii="Garamond" w:hAnsi="Garamond"/>
          <w:sz w:val="22"/>
          <w:szCs w:val="22"/>
          <w:lang w:val="en-US"/>
        </w:rPr>
        <w:t>C</w:t>
      </w:r>
      <w:r w:rsidRPr="00184BA5">
        <w:rPr>
          <w:rFonts w:ascii="Garamond" w:hAnsi="Garamond"/>
          <w:sz w:val="22"/>
          <w:szCs w:val="22"/>
          <w:lang w:val="en-US"/>
        </w:rPr>
        <w:t xml:space="preserve">ontroller, you may ask the data controller for access to the data concerning </w:t>
      </w:r>
      <w:r w:rsidR="002F731F">
        <w:rPr>
          <w:rFonts w:ascii="Garamond" w:hAnsi="Garamond"/>
          <w:sz w:val="22"/>
          <w:szCs w:val="22"/>
          <w:lang w:val="en-US"/>
        </w:rPr>
        <w:t>you</w:t>
      </w:r>
      <w:r w:rsidRPr="00184BA5">
        <w:rPr>
          <w:rFonts w:ascii="Garamond" w:hAnsi="Garamond"/>
          <w:sz w:val="22"/>
          <w:szCs w:val="22"/>
          <w:lang w:val="en-US"/>
        </w:rPr>
        <w:t xml:space="preserve">, their cancellation, rectification of inaccurate data, integration of incomplete data, limitation of processing in the cases provided for by art. 18 GDPR, as well as opposition to processing in cases of legitimate interest of the </w:t>
      </w:r>
      <w:r w:rsidR="00184BA5" w:rsidRPr="00184BA5">
        <w:rPr>
          <w:rFonts w:ascii="Garamond" w:hAnsi="Garamond"/>
          <w:sz w:val="22"/>
          <w:szCs w:val="22"/>
          <w:lang w:val="en-US"/>
        </w:rPr>
        <w:t>data controller.</w:t>
      </w:r>
    </w:p>
    <w:p w14:paraId="546235D3" w14:textId="77777777" w:rsidR="00B73E28" w:rsidRDefault="00B73E28" w:rsidP="00016B4D">
      <w:pPr>
        <w:jc w:val="both"/>
        <w:rPr>
          <w:rFonts w:ascii="Garamond" w:hAnsi="Garamond"/>
          <w:sz w:val="22"/>
          <w:szCs w:val="22"/>
          <w:lang w:val="en-US"/>
        </w:rPr>
      </w:pPr>
      <w:r w:rsidRPr="00B73E28">
        <w:rPr>
          <w:rFonts w:ascii="Garamond" w:hAnsi="Garamond"/>
          <w:sz w:val="22"/>
          <w:szCs w:val="22"/>
          <w:lang w:val="en-US"/>
        </w:rPr>
        <w:t xml:space="preserve">In the event that the processing is based on consent or contract and is carried out by automated means, you have the right to receive your data in a structured, commonly used and machine-readable format and, if technically feasible, to transmit them to another data controller without hindrance. </w:t>
      </w:r>
    </w:p>
    <w:p w14:paraId="3CC9D3A3" w14:textId="77777777" w:rsidR="00F752F0" w:rsidRDefault="00F752F0" w:rsidP="00F25FEE">
      <w:pPr>
        <w:rPr>
          <w:rFonts w:ascii="Garamond" w:hAnsi="Garamond"/>
          <w:sz w:val="22"/>
          <w:szCs w:val="22"/>
          <w:lang w:val="en-US"/>
        </w:rPr>
      </w:pPr>
      <w:r w:rsidRPr="00F752F0">
        <w:rPr>
          <w:rFonts w:ascii="Garamond" w:hAnsi="Garamond"/>
          <w:sz w:val="22"/>
          <w:szCs w:val="22"/>
          <w:lang w:val="en-US"/>
        </w:rPr>
        <w:t>Without prejudice to any other administrative or judicial remedy, you have the right to lodge a complaint with the competent supervisory authority in the Member State where you are habitually resident or in the State where the alleged infringement has occurred.</w:t>
      </w:r>
    </w:p>
    <w:p w14:paraId="4C2BB48F" w14:textId="551A7580" w:rsidR="00DA11EC" w:rsidRPr="000219EE" w:rsidRDefault="00A644FB">
      <w:pPr>
        <w:rPr>
          <w:rFonts w:ascii="Garamond" w:hAnsi="Garamond"/>
          <w:lang w:val="en-US"/>
        </w:rPr>
      </w:pPr>
      <w:r w:rsidRPr="00A644FB">
        <w:rPr>
          <w:rFonts w:ascii="Garamond" w:hAnsi="Garamond"/>
          <w:sz w:val="22"/>
          <w:szCs w:val="22"/>
          <w:lang w:val="en-US"/>
        </w:rPr>
        <w:t>In order to exercise your rights, you may contact the Data Controller by sending a written communication to the above address or an e-mail to</w:t>
      </w:r>
      <w:r w:rsidR="000219EE">
        <w:rPr>
          <w:rFonts w:ascii="Garamond" w:hAnsi="Garamond"/>
          <w:sz w:val="22"/>
          <w:szCs w:val="22"/>
          <w:lang w:val="en-US"/>
        </w:rPr>
        <w:t xml:space="preserve"> </w:t>
      </w:r>
      <w:hyperlink r:id="rId12" w:history="1">
        <w:r w:rsidR="000219EE" w:rsidRPr="00EA1594">
          <w:rPr>
            <w:rStyle w:val="Collegamentoipertestuale"/>
            <w:rFonts w:ascii="Garamond" w:hAnsi="Garamond" w:cstheme="minorHAnsi"/>
            <w:sz w:val="20"/>
            <w:lang w:val="en-US"/>
          </w:rPr>
          <w:t>privacy@idbholding.com</w:t>
        </w:r>
      </w:hyperlink>
      <w:r w:rsidR="000219EE">
        <w:rPr>
          <w:rFonts w:ascii="Garamond" w:hAnsi="Garamond" w:cstheme="minorHAnsi"/>
          <w:sz w:val="20"/>
          <w:lang w:val="en-US"/>
        </w:rPr>
        <w:t xml:space="preserve"> </w:t>
      </w:r>
    </w:p>
    <w:sectPr w:rsidR="00DA11EC" w:rsidRPr="000219EE">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6FE8B6" w15:done="0"/>
  <w15:commentEx w15:paraId="5ACC8ED5" w15:done="0"/>
  <w15:commentEx w15:paraId="2F5A3A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3179" w16cex:dateUtc="2020-11-10T14:34:00Z"/>
  <w16cex:commentExtensible w16cex:durableId="23466EF4" w16cex:dateUtc="2020-10-30T09:52:00Z"/>
  <w16cex:commentExtensible w16cex:durableId="2346705C" w16cex:dateUtc="2020-10-3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6FE8B6" w16cid:durableId="23553179"/>
  <w16cid:commentId w16cid:paraId="5ACC8ED5" w16cid:durableId="23466EF4"/>
  <w16cid:commentId w16cid:paraId="2F5A3A20" w16cid:durableId="234670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EEE2160"/>
    <w:lvl w:ilvl="0">
      <w:start w:val="1"/>
      <w:numFmt w:val="decimal"/>
      <w:pStyle w:val="Titolo1"/>
      <w:lvlText w:val="%1."/>
      <w:legacy w:legacy="1" w:legacySpace="144" w:legacyIndent="0"/>
      <w:lvlJc w:val="left"/>
      <w:rPr>
        <w:rFonts w:ascii="Calibri" w:hAnsi="Calibri"/>
      </w:rPr>
    </w:lvl>
    <w:lvl w:ilvl="1">
      <w:start w:val="1"/>
      <w:numFmt w:val="decimal"/>
      <w:pStyle w:val="Titolo2"/>
      <w:lvlText w:val="%1.%2"/>
      <w:legacy w:legacy="1" w:legacySpace="144" w:legacyIndent="0"/>
      <w:lvlJc w:val="left"/>
      <w:rPr>
        <w:rFonts w:ascii="Calibri" w:hAnsi="Calibri"/>
        <w:b/>
        <w:sz w:val="24"/>
        <w:szCs w:val="24"/>
      </w:rPr>
    </w:lvl>
    <w:lvl w:ilvl="2">
      <w:start w:val="1"/>
      <w:numFmt w:val="decimal"/>
      <w:pStyle w:val="Titolo3"/>
      <w:lvlText w:val="%1.%2.%3"/>
      <w:legacy w:legacy="1" w:legacySpace="144" w:legacyIndent="0"/>
      <w:lvlJc w:val="left"/>
    </w:lvl>
    <w:lvl w:ilvl="3">
      <w:start w:val="1"/>
      <w:numFmt w:val="decimal"/>
      <w:pStyle w:val="Titolo4"/>
      <w:lvlText w:val="%1.%2.%3.%4"/>
      <w:legacy w:legacy="1" w:legacySpace="144" w:legacyIndent="0"/>
      <w:lvlJc w:val="left"/>
    </w:lvl>
    <w:lvl w:ilvl="4">
      <w:start w:val="1"/>
      <w:numFmt w:val="decimal"/>
      <w:pStyle w:val="Titolo5"/>
      <w:lvlText w:val="%1.%2.%3.%4.%5"/>
      <w:legacy w:legacy="1" w:legacySpace="144" w:legacyIndent="0"/>
      <w:lvlJc w:val="left"/>
    </w:lvl>
    <w:lvl w:ilvl="5">
      <w:start w:val="1"/>
      <w:numFmt w:val="decimal"/>
      <w:pStyle w:val="Titolo6"/>
      <w:lvlText w:val="%1.%2.%3.%4.%5.%6"/>
      <w:legacy w:legacy="1" w:legacySpace="144" w:legacyIndent="0"/>
      <w:lvlJc w:val="left"/>
    </w:lvl>
    <w:lvl w:ilvl="6">
      <w:start w:val="1"/>
      <w:numFmt w:val="decimal"/>
      <w:pStyle w:val="Titolo7"/>
      <w:lvlText w:val="%1.%2.%3.%4.%5.%6.%7"/>
      <w:legacy w:legacy="1" w:legacySpace="144" w:legacyIndent="0"/>
      <w:lvlJc w:val="left"/>
    </w:lvl>
    <w:lvl w:ilvl="7">
      <w:start w:val="1"/>
      <w:numFmt w:val="decimal"/>
      <w:pStyle w:val="Titolo8"/>
      <w:lvlText w:val="%1.%2.%3.%4.%5.%6.%7.%8"/>
      <w:legacy w:legacy="1" w:legacySpace="144" w:legacyIndent="0"/>
      <w:lvlJc w:val="left"/>
    </w:lvl>
    <w:lvl w:ilvl="8">
      <w:start w:val="1"/>
      <w:numFmt w:val="decimal"/>
      <w:pStyle w:val="Titolo9"/>
      <w:lvlText w:val="%1.%2.%3.%4.%5.%6.%7.%8.%9"/>
      <w:legacy w:legacy="1" w:legacySpace="144" w:legacyIndent="0"/>
      <w:lvlJc w:val="left"/>
    </w:lvl>
  </w:abstractNum>
  <w:abstractNum w:abstractNumId="1">
    <w:nsid w:val="01A36AD7"/>
    <w:multiLevelType w:val="hybridMultilevel"/>
    <w:tmpl w:val="757A48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4F94EBD"/>
    <w:multiLevelType w:val="hybridMultilevel"/>
    <w:tmpl w:val="43A448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B87750"/>
    <w:multiLevelType w:val="hybridMultilevel"/>
    <w:tmpl w:val="F07EBAAE"/>
    <w:lvl w:ilvl="0" w:tplc="DD92C40E">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3EC5889"/>
    <w:multiLevelType w:val="hybridMultilevel"/>
    <w:tmpl w:val="37B46C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065B49"/>
    <w:multiLevelType w:val="hybridMultilevel"/>
    <w:tmpl w:val="B1269C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6FE2FB0"/>
    <w:multiLevelType w:val="hybridMultilevel"/>
    <w:tmpl w:val="78F4C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esca Rubeis">
    <w15:presenceInfo w15:providerId="Windows Live" w15:userId="16c8d050cf6dc7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99B"/>
    <w:rsid w:val="00006755"/>
    <w:rsid w:val="00016B4D"/>
    <w:rsid w:val="000219EE"/>
    <w:rsid w:val="000343DE"/>
    <w:rsid w:val="0003673E"/>
    <w:rsid w:val="00042F8F"/>
    <w:rsid w:val="0008511E"/>
    <w:rsid w:val="00087058"/>
    <w:rsid w:val="00094B3A"/>
    <w:rsid w:val="000A4D9D"/>
    <w:rsid w:val="000D1334"/>
    <w:rsid w:val="000D3132"/>
    <w:rsid w:val="001035A9"/>
    <w:rsid w:val="001304BE"/>
    <w:rsid w:val="00131C0D"/>
    <w:rsid w:val="0016397E"/>
    <w:rsid w:val="00184BA5"/>
    <w:rsid w:val="001A67B7"/>
    <w:rsid w:val="001B3F20"/>
    <w:rsid w:val="001E64AC"/>
    <w:rsid w:val="001F1321"/>
    <w:rsid w:val="00242E29"/>
    <w:rsid w:val="0025356B"/>
    <w:rsid w:val="00285144"/>
    <w:rsid w:val="002A3C3E"/>
    <w:rsid w:val="002D31CE"/>
    <w:rsid w:val="002D7BF2"/>
    <w:rsid w:val="002F731F"/>
    <w:rsid w:val="00307D34"/>
    <w:rsid w:val="00315C21"/>
    <w:rsid w:val="0032216C"/>
    <w:rsid w:val="003301FE"/>
    <w:rsid w:val="00336FA4"/>
    <w:rsid w:val="00354DD2"/>
    <w:rsid w:val="0036750E"/>
    <w:rsid w:val="0038162F"/>
    <w:rsid w:val="00390B41"/>
    <w:rsid w:val="003C169A"/>
    <w:rsid w:val="003F4BE9"/>
    <w:rsid w:val="004103F1"/>
    <w:rsid w:val="00427639"/>
    <w:rsid w:val="00446AB3"/>
    <w:rsid w:val="00467D31"/>
    <w:rsid w:val="004E51D5"/>
    <w:rsid w:val="00501C25"/>
    <w:rsid w:val="00533F09"/>
    <w:rsid w:val="00557441"/>
    <w:rsid w:val="005714CB"/>
    <w:rsid w:val="00596995"/>
    <w:rsid w:val="005A53A5"/>
    <w:rsid w:val="005E3178"/>
    <w:rsid w:val="005F5C4D"/>
    <w:rsid w:val="00614464"/>
    <w:rsid w:val="006835BC"/>
    <w:rsid w:val="00694DC1"/>
    <w:rsid w:val="006C0B65"/>
    <w:rsid w:val="006C2987"/>
    <w:rsid w:val="006E1145"/>
    <w:rsid w:val="0073300E"/>
    <w:rsid w:val="007369C5"/>
    <w:rsid w:val="00771089"/>
    <w:rsid w:val="008112AC"/>
    <w:rsid w:val="008126FD"/>
    <w:rsid w:val="00826FCF"/>
    <w:rsid w:val="00835AC7"/>
    <w:rsid w:val="00854A02"/>
    <w:rsid w:val="00883FFB"/>
    <w:rsid w:val="008963A4"/>
    <w:rsid w:val="008B43B5"/>
    <w:rsid w:val="008C0B34"/>
    <w:rsid w:val="008C0EA5"/>
    <w:rsid w:val="00912811"/>
    <w:rsid w:val="00914A52"/>
    <w:rsid w:val="009436D9"/>
    <w:rsid w:val="00983460"/>
    <w:rsid w:val="009A39FA"/>
    <w:rsid w:val="009A7841"/>
    <w:rsid w:val="009B10D7"/>
    <w:rsid w:val="009C1CA4"/>
    <w:rsid w:val="00A15A9E"/>
    <w:rsid w:val="00A32B3D"/>
    <w:rsid w:val="00A6350B"/>
    <w:rsid w:val="00A644FB"/>
    <w:rsid w:val="00A927E5"/>
    <w:rsid w:val="00AC499B"/>
    <w:rsid w:val="00AF4DDC"/>
    <w:rsid w:val="00B0283E"/>
    <w:rsid w:val="00B15B91"/>
    <w:rsid w:val="00B461DB"/>
    <w:rsid w:val="00B73E28"/>
    <w:rsid w:val="00B86BD5"/>
    <w:rsid w:val="00B86CDA"/>
    <w:rsid w:val="00BD17AF"/>
    <w:rsid w:val="00BD7542"/>
    <w:rsid w:val="00BE274B"/>
    <w:rsid w:val="00BF04FE"/>
    <w:rsid w:val="00BF342E"/>
    <w:rsid w:val="00BF6BA3"/>
    <w:rsid w:val="00C15079"/>
    <w:rsid w:val="00C20344"/>
    <w:rsid w:val="00C26562"/>
    <w:rsid w:val="00C65F80"/>
    <w:rsid w:val="00C67C4D"/>
    <w:rsid w:val="00C76375"/>
    <w:rsid w:val="00C84F51"/>
    <w:rsid w:val="00C960C6"/>
    <w:rsid w:val="00CC41F3"/>
    <w:rsid w:val="00CD5C8C"/>
    <w:rsid w:val="00D040EE"/>
    <w:rsid w:val="00D2522C"/>
    <w:rsid w:val="00D528C6"/>
    <w:rsid w:val="00D54142"/>
    <w:rsid w:val="00E03D98"/>
    <w:rsid w:val="00E368EE"/>
    <w:rsid w:val="00E65DED"/>
    <w:rsid w:val="00E71747"/>
    <w:rsid w:val="00E7379E"/>
    <w:rsid w:val="00E75387"/>
    <w:rsid w:val="00E968B7"/>
    <w:rsid w:val="00EA6366"/>
    <w:rsid w:val="00EA7D08"/>
    <w:rsid w:val="00F0182D"/>
    <w:rsid w:val="00F25FEE"/>
    <w:rsid w:val="00F40506"/>
    <w:rsid w:val="00F56F19"/>
    <w:rsid w:val="00F66720"/>
    <w:rsid w:val="00F752F0"/>
    <w:rsid w:val="00F87B21"/>
    <w:rsid w:val="00FB0BD8"/>
    <w:rsid w:val="00FD7679"/>
    <w:rsid w:val="00FF71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99B"/>
    <w:pPr>
      <w:spacing w:after="0" w:line="240" w:lineRule="auto"/>
    </w:pPr>
    <w:rPr>
      <w:rFonts w:ascii="Arial Unicode MS" w:eastAsia="Arial Unicode MS" w:hAnsi="Times New Roman" w:cs="Arial Unicode MS"/>
      <w:sz w:val="24"/>
      <w:szCs w:val="24"/>
    </w:rPr>
  </w:style>
  <w:style w:type="paragraph" w:styleId="Titolo1">
    <w:name w:val="heading 1"/>
    <w:aliases w:val="Capitolo"/>
    <w:basedOn w:val="Normale"/>
    <w:next w:val="Normale"/>
    <w:link w:val="Titolo1Carattere"/>
    <w:qFormat/>
    <w:rsid w:val="00AC499B"/>
    <w:pPr>
      <w:keepNext/>
      <w:numPr>
        <w:numId w:val="1"/>
      </w:numPr>
      <w:spacing w:line="360" w:lineRule="auto"/>
      <w:jc w:val="center"/>
      <w:outlineLvl w:val="0"/>
    </w:pPr>
    <w:rPr>
      <w:rFonts w:ascii="Book Antiqua" w:eastAsia="Times New Roman" w:hAnsi="Book Antiqua"/>
      <w:b/>
      <w:bCs/>
      <w:sz w:val="28"/>
    </w:rPr>
  </w:style>
  <w:style w:type="paragraph" w:styleId="Titolo2">
    <w:name w:val="heading 2"/>
    <w:aliases w:val="CAPITOLO,Attribute Heading 2,H2,Paragrafo"/>
    <w:basedOn w:val="Normale"/>
    <w:link w:val="Titolo2Carattere"/>
    <w:qFormat/>
    <w:rsid w:val="00AC499B"/>
    <w:pPr>
      <w:numPr>
        <w:ilvl w:val="1"/>
        <w:numId w:val="1"/>
      </w:numPr>
      <w:spacing w:before="100" w:beforeAutospacing="1" w:after="100" w:afterAutospacing="1"/>
      <w:outlineLvl w:val="1"/>
    </w:pPr>
    <w:rPr>
      <w:rFonts w:ascii="Book Antiqua" w:hAnsi="Book Antiqua" w:cs="Times New Roman"/>
      <w:b/>
      <w:bCs/>
      <w:szCs w:val="36"/>
    </w:rPr>
  </w:style>
  <w:style w:type="paragraph" w:styleId="Titolo3">
    <w:name w:val="heading 3"/>
    <w:basedOn w:val="Normale"/>
    <w:next w:val="Normale"/>
    <w:link w:val="Titolo3Carattere"/>
    <w:qFormat/>
    <w:rsid w:val="00AC499B"/>
    <w:pPr>
      <w:keepNext/>
      <w:numPr>
        <w:ilvl w:val="2"/>
        <w:numId w:val="1"/>
      </w:numPr>
      <w:outlineLvl w:val="2"/>
    </w:pPr>
    <w:rPr>
      <w:rFonts w:ascii="Book Antiqua" w:eastAsia="Times New Roman" w:hAnsi="Book Antiqua"/>
      <w:b/>
      <w:bCs/>
      <w:sz w:val="20"/>
    </w:rPr>
  </w:style>
  <w:style w:type="paragraph" w:styleId="Titolo4">
    <w:name w:val="heading 4"/>
    <w:basedOn w:val="Normale"/>
    <w:next w:val="Normale"/>
    <w:link w:val="Titolo4Carattere"/>
    <w:qFormat/>
    <w:rsid w:val="00AC499B"/>
    <w:pPr>
      <w:keepNext/>
      <w:widowControl w:val="0"/>
      <w:numPr>
        <w:ilvl w:val="3"/>
        <w:numId w:val="1"/>
      </w:numPr>
      <w:jc w:val="both"/>
      <w:outlineLvl w:val="3"/>
    </w:pPr>
    <w:rPr>
      <w:rFonts w:ascii="Book Antiqua" w:eastAsia="Times New Roman" w:hAnsi="Book Antiqua"/>
      <w:b/>
      <w:bCs/>
      <w:sz w:val="20"/>
    </w:rPr>
  </w:style>
  <w:style w:type="paragraph" w:styleId="Titolo5">
    <w:name w:val="heading 5"/>
    <w:basedOn w:val="Normale"/>
    <w:next w:val="Normale"/>
    <w:link w:val="Titolo5Carattere"/>
    <w:qFormat/>
    <w:rsid w:val="00AC499B"/>
    <w:pPr>
      <w:keepNext/>
      <w:numPr>
        <w:ilvl w:val="4"/>
        <w:numId w:val="1"/>
      </w:numPr>
      <w:spacing w:line="360" w:lineRule="auto"/>
      <w:jc w:val="center"/>
      <w:outlineLvl w:val="4"/>
    </w:pPr>
    <w:rPr>
      <w:rFonts w:ascii="Book Antiqua" w:eastAsia="Times New Roman" w:hAnsi="Book Antiqua"/>
      <w:sz w:val="28"/>
    </w:rPr>
  </w:style>
  <w:style w:type="paragraph" w:styleId="Titolo6">
    <w:name w:val="heading 6"/>
    <w:basedOn w:val="Normale"/>
    <w:next w:val="Normale"/>
    <w:link w:val="Titolo6Carattere"/>
    <w:qFormat/>
    <w:rsid w:val="00AC499B"/>
    <w:pPr>
      <w:keepNext/>
      <w:numPr>
        <w:ilvl w:val="5"/>
        <w:numId w:val="1"/>
      </w:numPr>
      <w:jc w:val="center"/>
      <w:outlineLvl w:val="5"/>
    </w:pPr>
    <w:rPr>
      <w:rFonts w:ascii="Book Antiqua" w:eastAsia="Times New Roman" w:hAnsi="Book Antiqua"/>
      <w:b/>
      <w:bCs/>
      <w:sz w:val="20"/>
    </w:rPr>
  </w:style>
  <w:style w:type="paragraph" w:styleId="Titolo7">
    <w:name w:val="heading 7"/>
    <w:basedOn w:val="Normale"/>
    <w:next w:val="Normale"/>
    <w:link w:val="Titolo7Carattere"/>
    <w:qFormat/>
    <w:rsid w:val="00AC499B"/>
    <w:pPr>
      <w:numPr>
        <w:ilvl w:val="6"/>
        <w:numId w:val="1"/>
      </w:numPr>
      <w:spacing w:before="240" w:after="60"/>
      <w:outlineLvl w:val="6"/>
    </w:pPr>
    <w:rPr>
      <w:rFonts w:ascii="Arial" w:eastAsia="Times New Roman" w:hAnsi="Arial" w:cs="Times New Roman"/>
      <w:sz w:val="20"/>
      <w:szCs w:val="20"/>
      <w:lang w:val="en-US"/>
    </w:rPr>
  </w:style>
  <w:style w:type="paragraph" w:styleId="Titolo8">
    <w:name w:val="heading 8"/>
    <w:basedOn w:val="Normale"/>
    <w:next w:val="Normale"/>
    <w:link w:val="Titolo8Carattere"/>
    <w:qFormat/>
    <w:rsid w:val="00AC499B"/>
    <w:pPr>
      <w:numPr>
        <w:ilvl w:val="7"/>
        <w:numId w:val="1"/>
      </w:numPr>
      <w:spacing w:before="240" w:after="60"/>
      <w:outlineLvl w:val="7"/>
    </w:pPr>
    <w:rPr>
      <w:rFonts w:ascii="Arial" w:eastAsia="Times New Roman" w:hAnsi="Arial" w:cs="Times New Roman"/>
      <w:i/>
      <w:sz w:val="20"/>
      <w:szCs w:val="20"/>
      <w:lang w:val="en-US"/>
    </w:rPr>
  </w:style>
  <w:style w:type="paragraph" w:styleId="Titolo9">
    <w:name w:val="heading 9"/>
    <w:basedOn w:val="Normale"/>
    <w:next w:val="Normale"/>
    <w:link w:val="Titolo9Carattere"/>
    <w:qFormat/>
    <w:rsid w:val="00AC499B"/>
    <w:pPr>
      <w:numPr>
        <w:ilvl w:val="8"/>
        <w:numId w:val="1"/>
      </w:numPr>
      <w:spacing w:before="240" w:after="60"/>
      <w:outlineLvl w:val="8"/>
    </w:pPr>
    <w:rPr>
      <w:rFonts w:ascii="Arial" w:eastAsia="Times New Roman" w:hAnsi="Arial" w:cs="Times New Roman"/>
      <w:i/>
      <w:sz w:val="18"/>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
    <w:basedOn w:val="Carpredefinitoparagrafo"/>
    <w:link w:val="Titolo1"/>
    <w:rsid w:val="00AC499B"/>
    <w:rPr>
      <w:rFonts w:ascii="Book Antiqua" w:eastAsia="Times New Roman" w:hAnsi="Book Antiqua" w:cs="Arial Unicode MS"/>
      <w:b/>
      <w:bCs/>
      <w:sz w:val="28"/>
      <w:szCs w:val="24"/>
    </w:rPr>
  </w:style>
  <w:style w:type="character" w:customStyle="1" w:styleId="Titolo2Carattere">
    <w:name w:val="Titolo 2 Carattere"/>
    <w:aliases w:val="CAPITOLO Carattere,Attribute Heading 2 Carattere,H2 Carattere,Paragrafo Carattere"/>
    <w:basedOn w:val="Carpredefinitoparagrafo"/>
    <w:link w:val="Titolo2"/>
    <w:rsid w:val="00AC499B"/>
    <w:rPr>
      <w:rFonts w:ascii="Book Antiqua" w:eastAsia="Arial Unicode MS" w:hAnsi="Book Antiqua" w:cs="Times New Roman"/>
      <w:b/>
      <w:bCs/>
      <w:sz w:val="24"/>
      <w:szCs w:val="36"/>
    </w:rPr>
  </w:style>
  <w:style w:type="character" w:customStyle="1" w:styleId="Titolo3Carattere">
    <w:name w:val="Titolo 3 Carattere"/>
    <w:basedOn w:val="Carpredefinitoparagrafo"/>
    <w:link w:val="Titolo3"/>
    <w:rsid w:val="00AC499B"/>
    <w:rPr>
      <w:rFonts w:ascii="Book Antiqua" w:eastAsia="Times New Roman" w:hAnsi="Book Antiqua" w:cs="Arial Unicode MS"/>
      <w:b/>
      <w:bCs/>
      <w:sz w:val="20"/>
      <w:szCs w:val="24"/>
    </w:rPr>
  </w:style>
  <w:style w:type="character" w:customStyle="1" w:styleId="Titolo4Carattere">
    <w:name w:val="Titolo 4 Carattere"/>
    <w:basedOn w:val="Carpredefinitoparagrafo"/>
    <w:link w:val="Titolo4"/>
    <w:rsid w:val="00AC499B"/>
    <w:rPr>
      <w:rFonts w:ascii="Book Antiqua" w:eastAsia="Times New Roman" w:hAnsi="Book Antiqua" w:cs="Arial Unicode MS"/>
      <w:b/>
      <w:bCs/>
      <w:sz w:val="20"/>
      <w:szCs w:val="24"/>
    </w:rPr>
  </w:style>
  <w:style w:type="character" w:customStyle="1" w:styleId="Titolo5Carattere">
    <w:name w:val="Titolo 5 Carattere"/>
    <w:basedOn w:val="Carpredefinitoparagrafo"/>
    <w:link w:val="Titolo5"/>
    <w:rsid w:val="00AC499B"/>
    <w:rPr>
      <w:rFonts w:ascii="Book Antiqua" w:eastAsia="Times New Roman" w:hAnsi="Book Antiqua" w:cs="Arial Unicode MS"/>
      <w:sz w:val="28"/>
      <w:szCs w:val="24"/>
    </w:rPr>
  </w:style>
  <w:style w:type="character" w:customStyle="1" w:styleId="Titolo6Carattere">
    <w:name w:val="Titolo 6 Carattere"/>
    <w:basedOn w:val="Carpredefinitoparagrafo"/>
    <w:link w:val="Titolo6"/>
    <w:rsid w:val="00AC499B"/>
    <w:rPr>
      <w:rFonts w:ascii="Book Antiqua" w:eastAsia="Times New Roman" w:hAnsi="Book Antiqua" w:cs="Arial Unicode MS"/>
      <w:b/>
      <w:bCs/>
      <w:sz w:val="20"/>
      <w:szCs w:val="24"/>
    </w:rPr>
  </w:style>
  <w:style w:type="character" w:customStyle="1" w:styleId="Titolo7Carattere">
    <w:name w:val="Titolo 7 Carattere"/>
    <w:basedOn w:val="Carpredefinitoparagrafo"/>
    <w:link w:val="Titolo7"/>
    <w:rsid w:val="00AC499B"/>
    <w:rPr>
      <w:rFonts w:ascii="Arial" w:eastAsia="Times New Roman" w:hAnsi="Arial" w:cs="Times New Roman"/>
      <w:sz w:val="20"/>
      <w:szCs w:val="20"/>
      <w:lang w:val="en-US"/>
    </w:rPr>
  </w:style>
  <w:style w:type="character" w:customStyle="1" w:styleId="Titolo8Carattere">
    <w:name w:val="Titolo 8 Carattere"/>
    <w:basedOn w:val="Carpredefinitoparagrafo"/>
    <w:link w:val="Titolo8"/>
    <w:rsid w:val="00AC499B"/>
    <w:rPr>
      <w:rFonts w:ascii="Arial" w:eastAsia="Times New Roman" w:hAnsi="Arial" w:cs="Times New Roman"/>
      <w:i/>
      <w:sz w:val="20"/>
      <w:szCs w:val="20"/>
      <w:lang w:val="en-US"/>
    </w:rPr>
  </w:style>
  <w:style w:type="character" w:customStyle="1" w:styleId="Titolo9Carattere">
    <w:name w:val="Titolo 9 Carattere"/>
    <w:basedOn w:val="Carpredefinitoparagrafo"/>
    <w:link w:val="Titolo9"/>
    <w:rsid w:val="00AC499B"/>
    <w:rPr>
      <w:rFonts w:ascii="Arial" w:eastAsia="Times New Roman" w:hAnsi="Arial" w:cs="Times New Roman"/>
      <w:i/>
      <w:sz w:val="18"/>
      <w:szCs w:val="20"/>
      <w:lang w:val="en-US"/>
    </w:rPr>
  </w:style>
  <w:style w:type="paragraph" w:customStyle="1" w:styleId="Testopredefinito">
    <w:name w:val="Testo predefinito"/>
    <w:basedOn w:val="Normale"/>
    <w:rsid w:val="00AC499B"/>
    <w:pPr>
      <w:spacing w:line="240" w:lineRule="atLeast"/>
    </w:pPr>
    <w:rPr>
      <w:rFonts w:ascii="Times New Roman" w:eastAsia="Times New Roman" w:cs="Times New Roman"/>
      <w:szCs w:val="20"/>
      <w:lang w:eastAsia="it-IT"/>
    </w:rPr>
  </w:style>
  <w:style w:type="character" w:styleId="Collegamentoipertestuale">
    <w:name w:val="Hyperlink"/>
    <w:basedOn w:val="Carpredefinitoparagrafo"/>
    <w:uiPriority w:val="99"/>
    <w:unhideWhenUsed/>
    <w:rsid w:val="00AC499B"/>
    <w:rPr>
      <w:color w:val="0563C1" w:themeColor="hyperlink"/>
      <w:u w:val="single"/>
    </w:rPr>
  </w:style>
  <w:style w:type="character" w:styleId="Rimandocommento">
    <w:name w:val="annotation reference"/>
    <w:unhideWhenUsed/>
    <w:rsid w:val="00AC499B"/>
    <w:rPr>
      <w:sz w:val="16"/>
      <w:szCs w:val="16"/>
    </w:rPr>
  </w:style>
  <w:style w:type="paragraph" w:styleId="Testocommento">
    <w:name w:val="annotation text"/>
    <w:basedOn w:val="Normale"/>
    <w:link w:val="TestocommentoCarattere"/>
    <w:unhideWhenUsed/>
    <w:rsid w:val="00AC499B"/>
    <w:rPr>
      <w:rFonts w:ascii="Times New Roman" w:eastAsia="Times New Roman" w:cs="Times New Roman"/>
      <w:sz w:val="20"/>
      <w:szCs w:val="20"/>
      <w:lang w:eastAsia="it-IT"/>
    </w:rPr>
  </w:style>
  <w:style w:type="character" w:customStyle="1" w:styleId="TestocommentoCarattere">
    <w:name w:val="Testo commento Carattere"/>
    <w:basedOn w:val="Carpredefinitoparagrafo"/>
    <w:link w:val="Testocommento"/>
    <w:rsid w:val="00AC49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AC49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499B"/>
    <w:rPr>
      <w:rFonts w:ascii="Segoe UI" w:eastAsia="Arial Unicode MS" w:hAnsi="Segoe UI" w:cs="Segoe UI"/>
      <w:sz w:val="18"/>
      <w:szCs w:val="18"/>
    </w:rPr>
  </w:style>
  <w:style w:type="paragraph" w:styleId="Paragrafoelenco">
    <w:name w:val="List Paragraph"/>
    <w:basedOn w:val="Normale"/>
    <w:uiPriority w:val="34"/>
    <w:qFormat/>
    <w:rsid w:val="002D31CE"/>
    <w:pPr>
      <w:ind w:left="720"/>
      <w:contextualSpacing/>
    </w:pPr>
  </w:style>
  <w:style w:type="paragraph" w:styleId="Soggettocommento">
    <w:name w:val="annotation subject"/>
    <w:basedOn w:val="Testocommento"/>
    <w:next w:val="Testocommento"/>
    <w:link w:val="SoggettocommentoCarattere"/>
    <w:uiPriority w:val="99"/>
    <w:semiHidden/>
    <w:unhideWhenUsed/>
    <w:rsid w:val="00F25FEE"/>
    <w:rPr>
      <w:rFonts w:ascii="Arial Unicode MS" w:eastAsia="Arial Unicode MS" w:cs="Arial Unicode MS"/>
      <w:b/>
      <w:bCs/>
      <w:lang w:eastAsia="en-US"/>
    </w:rPr>
  </w:style>
  <w:style w:type="character" w:customStyle="1" w:styleId="SoggettocommentoCarattere">
    <w:name w:val="Soggetto commento Carattere"/>
    <w:basedOn w:val="TestocommentoCarattere"/>
    <w:link w:val="Soggettocommento"/>
    <w:uiPriority w:val="99"/>
    <w:semiHidden/>
    <w:rsid w:val="00F25FEE"/>
    <w:rPr>
      <w:rFonts w:ascii="Arial Unicode MS" w:eastAsia="Arial Unicode MS" w:hAnsi="Times New Roman" w:cs="Arial Unicode MS"/>
      <w:b/>
      <w:bCs/>
      <w:sz w:val="20"/>
      <w:szCs w:val="20"/>
      <w:lang w:eastAsia="it-IT"/>
    </w:rPr>
  </w:style>
  <w:style w:type="paragraph" w:customStyle="1" w:styleId="Testopredefi">
    <w:name w:val="Testo predefi"/>
    <w:basedOn w:val="Normale"/>
    <w:rsid w:val="00F87B21"/>
    <w:rPr>
      <w:rFonts w:ascii="Times New Roman" w:eastAsia="Times New Roman" w:cs="Times New Roman"/>
      <w:szCs w:val="20"/>
      <w:lang w:eastAsia="it-IT"/>
    </w:rPr>
  </w:style>
  <w:style w:type="character" w:customStyle="1" w:styleId="UnresolvedMention">
    <w:name w:val="Unresolved Mention"/>
    <w:basedOn w:val="Carpredefinitoparagrafo"/>
    <w:uiPriority w:val="99"/>
    <w:semiHidden/>
    <w:unhideWhenUsed/>
    <w:rsid w:val="00BD7542"/>
    <w:rPr>
      <w:color w:val="605E5C"/>
      <w:shd w:val="clear" w:color="auto" w:fill="E1DFDD"/>
    </w:rPr>
  </w:style>
  <w:style w:type="paragraph" w:styleId="Revisione">
    <w:name w:val="Revision"/>
    <w:hidden/>
    <w:uiPriority w:val="99"/>
    <w:semiHidden/>
    <w:rsid w:val="000343DE"/>
    <w:pPr>
      <w:spacing w:after="0" w:line="240" w:lineRule="auto"/>
    </w:pPr>
    <w:rPr>
      <w:rFonts w:ascii="Arial Unicode MS" w:eastAsia="Arial Unicode MS" w:hAnsi="Times New Roman"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499B"/>
    <w:pPr>
      <w:spacing w:after="0" w:line="240" w:lineRule="auto"/>
    </w:pPr>
    <w:rPr>
      <w:rFonts w:ascii="Arial Unicode MS" w:eastAsia="Arial Unicode MS" w:hAnsi="Times New Roman" w:cs="Arial Unicode MS"/>
      <w:sz w:val="24"/>
      <w:szCs w:val="24"/>
    </w:rPr>
  </w:style>
  <w:style w:type="paragraph" w:styleId="Titolo1">
    <w:name w:val="heading 1"/>
    <w:aliases w:val="Capitolo"/>
    <w:basedOn w:val="Normale"/>
    <w:next w:val="Normale"/>
    <w:link w:val="Titolo1Carattere"/>
    <w:qFormat/>
    <w:rsid w:val="00AC499B"/>
    <w:pPr>
      <w:keepNext/>
      <w:numPr>
        <w:numId w:val="1"/>
      </w:numPr>
      <w:spacing w:line="360" w:lineRule="auto"/>
      <w:jc w:val="center"/>
      <w:outlineLvl w:val="0"/>
    </w:pPr>
    <w:rPr>
      <w:rFonts w:ascii="Book Antiqua" w:eastAsia="Times New Roman" w:hAnsi="Book Antiqua"/>
      <w:b/>
      <w:bCs/>
      <w:sz w:val="28"/>
    </w:rPr>
  </w:style>
  <w:style w:type="paragraph" w:styleId="Titolo2">
    <w:name w:val="heading 2"/>
    <w:aliases w:val="CAPITOLO,Attribute Heading 2,H2,Paragrafo"/>
    <w:basedOn w:val="Normale"/>
    <w:link w:val="Titolo2Carattere"/>
    <w:qFormat/>
    <w:rsid w:val="00AC499B"/>
    <w:pPr>
      <w:numPr>
        <w:ilvl w:val="1"/>
        <w:numId w:val="1"/>
      </w:numPr>
      <w:spacing w:before="100" w:beforeAutospacing="1" w:after="100" w:afterAutospacing="1"/>
      <w:outlineLvl w:val="1"/>
    </w:pPr>
    <w:rPr>
      <w:rFonts w:ascii="Book Antiqua" w:hAnsi="Book Antiqua" w:cs="Times New Roman"/>
      <w:b/>
      <w:bCs/>
      <w:szCs w:val="36"/>
    </w:rPr>
  </w:style>
  <w:style w:type="paragraph" w:styleId="Titolo3">
    <w:name w:val="heading 3"/>
    <w:basedOn w:val="Normale"/>
    <w:next w:val="Normale"/>
    <w:link w:val="Titolo3Carattere"/>
    <w:qFormat/>
    <w:rsid w:val="00AC499B"/>
    <w:pPr>
      <w:keepNext/>
      <w:numPr>
        <w:ilvl w:val="2"/>
        <w:numId w:val="1"/>
      </w:numPr>
      <w:outlineLvl w:val="2"/>
    </w:pPr>
    <w:rPr>
      <w:rFonts w:ascii="Book Antiqua" w:eastAsia="Times New Roman" w:hAnsi="Book Antiqua"/>
      <w:b/>
      <w:bCs/>
      <w:sz w:val="20"/>
    </w:rPr>
  </w:style>
  <w:style w:type="paragraph" w:styleId="Titolo4">
    <w:name w:val="heading 4"/>
    <w:basedOn w:val="Normale"/>
    <w:next w:val="Normale"/>
    <w:link w:val="Titolo4Carattere"/>
    <w:qFormat/>
    <w:rsid w:val="00AC499B"/>
    <w:pPr>
      <w:keepNext/>
      <w:widowControl w:val="0"/>
      <w:numPr>
        <w:ilvl w:val="3"/>
        <w:numId w:val="1"/>
      </w:numPr>
      <w:jc w:val="both"/>
      <w:outlineLvl w:val="3"/>
    </w:pPr>
    <w:rPr>
      <w:rFonts w:ascii="Book Antiqua" w:eastAsia="Times New Roman" w:hAnsi="Book Antiqua"/>
      <w:b/>
      <w:bCs/>
      <w:sz w:val="20"/>
    </w:rPr>
  </w:style>
  <w:style w:type="paragraph" w:styleId="Titolo5">
    <w:name w:val="heading 5"/>
    <w:basedOn w:val="Normale"/>
    <w:next w:val="Normale"/>
    <w:link w:val="Titolo5Carattere"/>
    <w:qFormat/>
    <w:rsid w:val="00AC499B"/>
    <w:pPr>
      <w:keepNext/>
      <w:numPr>
        <w:ilvl w:val="4"/>
        <w:numId w:val="1"/>
      </w:numPr>
      <w:spacing w:line="360" w:lineRule="auto"/>
      <w:jc w:val="center"/>
      <w:outlineLvl w:val="4"/>
    </w:pPr>
    <w:rPr>
      <w:rFonts w:ascii="Book Antiqua" w:eastAsia="Times New Roman" w:hAnsi="Book Antiqua"/>
      <w:sz w:val="28"/>
    </w:rPr>
  </w:style>
  <w:style w:type="paragraph" w:styleId="Titolo6">
    <w:name w:val="heading 6"/>
    <w:basedOn w:val="Normale"/>
    <w:next w:val="Normale"/>
    <w:link w:val="Titolo6Carattere"/>
    <w:qFormat/>
    <w:rsid w:val="00AC499B"/>
    <w:pPr>
      <w:keepNext/>
      <w:numPr>
        <w:ilvl w:val="5"/>
        <w:numId w:val="1"/>
      </w:numPr>
      <w:jc w:val="center"/>
      <w:outlineLvl w:val="5"/>
    </w:pPr>
    <w:rPr>
      <w:rFonts w:ascii="Book Antiqua" w:eastAsia="Times New Roman" w:hAnsi="Book Antiqua"/>
      <w:b/>
      <w:bCs/>
      <w:sz w:val="20"/>
    </w:rPr>
  </w:style>
  <w:style w:type="paragraph" w:styleId="Titolo7">
    <w:name w:val="heading 7"/>
    <w:basedOn w:val="Normale"/>
    <w:next w:val="Normale"/>
    <w:link w:val="Titolo7Carattere"/>
    <w:qFormat/>
    <w:rsid w:val="00AC499B"/>
    <w:pPr>
      <w:numPr>
        <w:ilvl w:val="6"/>
        <w:numId w:val="1"/>
      </w:numPr>
      <w:spacing w:before="240" w:after="60"/>
      <w:outlineLvl w:val="6"/>
    </w:pPr>
    <w:rPr>
      <w:rFonts w:ascii="Arial" w:eastAsia="Times New Roman" w:hAnsi="Arial" w:cs="Times New Roman"/>
      <w:sz w:val="20"/>
      <w:szCs w:val="20"/>
      <w:lang w:val="en-US"/>
    </w:rPr>
  </w:style>
  <w:style w:type="paragraph" w:styleId="Titolo8">
    <w:name w:val="heading 8"/>
    <w:basedOn w:val="Normale"/>
    <w:next w:val="Normale"/>
    <w:link w:val="Titolo8Carattere"/>
    <w:qFormat/>
    <w:rsid w:val="00AC499B"/>
    <w:pPr>
      <w:numPr>
        <w:ilvl w:val="7"/>
        <w:numId w:val="1"/>
      </w:numPr>
      <w:spacing w:before="240" w:after="60"/>
      <w:outlineLvl w:val="7"/>
    </w:pPr>
    <w:rPr>
      <w:rFonts w:ascii="Arial" w:eastAsia="Times New Roman" w:hAnsi="Arial" w:cs="Times New Roman"/>
      <w:i/>
      <w:sz w:val="20"/>
      <w:szCs w:val="20"/>
      <w:lang w:val="en-US"/>
    </w:rPr>
  </w:style>
  <w:style w:type="paragraph" w:styleId="Titolo9">
    <w:name w:val="heading 9"/>
    <w:basedOn w:val="Normale"/>
    <w:next w:val="Normale"/>
    <w:link w:val="Titolo9Carattere"/>
    <w:qFormat/>
    <w:rsid w:val="00AC499B"/>
    <w:pPr>
      <w:numPr>
        <w:ilvl w:val="8"/>
        <w:numId w:val="1"/>
      </w:numPr>
      <w:spacing w:before="240" w:after="60"/>
      <w:outlineLvl w:val="8"/>
    </w:pPr>
    <w:rPr>
      <w:rFonts w:ascii="Arial" w:eastAsia="Times New Roman" w:hAnsi="Arial" w:cs="Times New Roman"/>
      <w:i/>
      <w:sz w:val="18"/>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
    <w:basedOn w:val="Carpredefinitoparagrafo"/>
    <w:link w:val="Titolo1"/>
    <w:rsid w:val="00AC499B"/>
    <w:rPr>
      <w:rFonts w:ascii="Book Antiqua" w:eastAsia="Times New Roman" w:hAnsi="Book Antiqua" w:cs="Arial Unicode MS"/>
      <w:b/>
      <w:bCs/>
      <w:sz w:val="28"/>
      <w:szCs w:val="24"/>
    </w:rPr>
  </w:style>
  <w:style w:type="character" w:customStyle="1" w:styleId="Titolo2Carattere">
    <w:name w:val="Titolo 2 Carattere"/>
    <w:aliases w:val="CAPITOLO Carattere,Attribute Heading 2 Carattere,H2 Carattere,Paragrafo Carattere"/>
    <w:basedOn w:val="Carpredefinitoparagrafo"/>
    <w:link w:val="Titolo2"/>
    <w:rsid w:val="00AC499B"/>
    <w:rPr>
      <w:rFonts w:ascii="Book Antiqua" w:eastAsia="Arial Unicode MS" w:hAnsi="Book Antiqua" w:cs="Times New Roman"/>
      <w:b/>
      <w:bCs/>
      <w:sz w:val="24"/>
      <w:szCs w:val="36"/>
    </w:rPr>
  </w:style>
  <w:style w:type="character" w:customStyle="1" w:styleId="Titolo3Carattere">
    <w:name w:val="Titolo 3 Carattere"/>
    <w:basedOn w:val="Carpredefinitoparagrafo"/>
    <w:link w:val="Titolo3"/>
    <w:rsid w:val="00AC499B"/>
    <w:rPr>
      <w:rFonts w:ascii="Book Antiqua" w:eastAsia="Times New Roman" w:hAnsi="Book Antiqua" w:cs="Arial Unicode MS"/>
      <w:b/>
      <w:bCs/>
      <w:sz w:val="20"/>
      <w:szCs w:val="24"/>
    </w:rPr>
  </w:style>
  <w:style w:type="character" w:customStyle="1" w:styleId="Titolo4Carattere">
    <w:name w:val="Titolo 4 Carattere"/>
    <w:basedOn w:val="Carpredefinitoparagrafo"/>
    <w:link w:val="Titolo4"/>
    <w:rsid w:val="00AC499B"/>
    <w:rPr>
      <w:rFonts w:ascii="Book Antiqua" w:eastAsia="Times New Roman" w:hAnsi="Book Antiqua" w:cs="Arial Unicode MS"/>
      <w:b/>
      <w:bCs/>
      <w:sz w:val="20"/>
      <w:szCs w:val="24"/>
    </w:rPr>
  </w:style>
  <w:style w:type="character" w:customStyle="1" w:styleId="Titolo5Carattere">
    <w:name w:val="Titolo 5 Carattere"/>
    <w:basedOn w:val="Carpredefinitoparagrafo"/>
    <w:link w:val="Titolo5"/>
    <w:rsid w:val="00AC499B"/>
    <w:rPr>
      <w:rFonts w:ascii="Book Antiqua" w:eastAsia="Times New Roman" w:hAnsi="Book Antiqua" w:cs="Arial Unicode MS"/>
      <w:sz w:val="28"/>
      <w:szCs w:val="24"/>
    </w:rPr>
  </w:style>
  <w:style w:type="character" w:customStyle="1" w:styleId="Titolo6Carattere">
    <w:name w:val="Titolo 6 Carattere"/>
    <w:basedOn w:val="Carpredefinitoparagrafo"/>
    <w:link w:val="Titolo6"/>
    <w:rsid w:val="00AC499B"/>
    <w:rPr>
      <w:rFonts w:ascii="Book Antiqua" w:eastAsia="Times New Roman" w:hAnsi="Book Antiqua" w:cs="Arial Unicode MS"/>
      <w:b/>
      <w:bCs/>
      <w:sz w:val="20"/>
      <w:szCs w:val="24"/>
    </w:rPr>
  </w:style>
  <w:style w:type="character" w:customStyle="1" w:styleId="Titolo7Carattere">
    <w:name w:val="Titolo 7 Carattere"/>
    <w:basedOn w:val="Carpredefinitoparagrafo"/>
    <w:link w:val="Titolo7"/>
    <w:rsid w:val="00AC499B"/>
    <w:rPr>
      <w:rFonts w:ascii="Arial" w:eastAsia="Times New Roman" w:hAnsi="Arial" w:cs="Times New Roman"/>
      <w:sz w:val="20"/>
      <w:szCs w:val="20"/>
      <w:lang w:val="en-US"/>
    </w:rPr>
  </w:style>
  <w:style w:type="character" w:customStyle="1" w:styleId="Titolo8Carattere">
    <w:name w:val="Titolo 8 Carattere"/>
    <w:basedOn w:val="Carpredefinitoparagrafo"/>
    <w:link w:val="Titolo8"/>
    <w:rsid w:val="00AC499B"/>
    <w:rPr>
      <w:rFonts w:ascii="Arial" w:eastAsia="Times New Roman" w:hAnsi="Arial" w:cs="Times New Roman"/>
      <w:i/>
      <w:sz w:val="20"/>
      <w:szCs w:val="20"/>
      <w:lang w:val="en-US"/>
    </w:rPr>
  </w:style>
  <w:style w:type="character" w:customStyle="1" w:styleId="Titolo9Carattere">
    <w:name w:val="Titolo 9 Carattere"/>
    <w:basedOn w:val="Carpredefinitoparagrafo"/>
    <w:link w:val="Titolo9"/>
    <w:rsid w:val="00AC499B"/>
    <w:rPr>
      <w:rFonts w:ascii="Arial" w:eastAsia="Times New Roman" w:hAnsi="Arial" w:cs="Times New Roman"/>
      <w:i/>
      <w:sz w:val="18"/>
      <w:szCs w:val="20"/>
      <w:lang w:val="en-US"/>
    </w:rPr>
  </w:style>
  <w:style w:type="paragraph" w:customStyle="1" w:styleId="Testopredefinito">
    <w:name w:val="Testo predefinito"/>
    <w:basedOn w:val="Normale"/>
    <w:rsid w:val="00AC499B"/>
    <w:pPr>
      <w:spacing w:line="240" w:lineRule="atLeast"/>
    </w:pPr>
    <w:rPr>
      <w:rFonts w:ascii="Times New Roman" w:eastAsia="Times New Roman" w:cs="Times New Roman"/>
      <w:szCs w:val="20"/>
      <w:lang w:eastAsia="it-IT"/>
    </w:rPr>
  </w:style>
  <w:style w:type="character" w:styleId="Collegamentoipertestuale">
    <w:name w:val="Hyperlink"/>
    <w:basedOn w:val="Carpredefinitoparagrafo"/>
    <w:uiPriority w:val="99"/>
    <w:unhideWhenUsed/>
    <w:rsid w:val="00AC499B"/>
    <w:rPr>
      <w:color w:val="0563C1" w:themeColor="hyperlink"/>
      <w:u w:val="single"/>
    </w:rPr>
  </w:style>
  <w:style w:type="character" w:styleId="Rimandocommento">
    <w:name w:val="annotation reference"/>
    <w:unhideWhenUsed/>
    <w:rsid w:val="00AC499B"/>
    <w:rPr>
      <w:sz w:val="16"/>
      <w:szCs w:val="16"/>
    </w:rPr>
  </w:style>
  <w:style w:type="paragraph" w:styleId="Testocommento">
    <w:name w:val="annotation text"/>
    <w:basedOn w:val="Normale"/>
    <w:link w:val="TestocommentoCarattere"/>
    <w:unhideWhenUsed/>
    <w:rsid w:val="00AC499B"/>
    <w:rPr>
      <w:rFonts w:ascii="Times New Roman" w:eastAsia="Times New Roman" w:cs="Times New Roman"/>
      <w:sz w:val="20"/>
      <w:szCs w:val="20"/>
      <w:lang w:eastAsia="it-IT"/>
    </w:rPr>
  </w:style>
  <w:style w:type="character" w:customStyle="1" w:styleId="TestocommentoCarattere">
    <w:name w:val="Testo commento Carattere"/>
    <w:basedOn w:val="Carpredefinitoparagrafo"/>
    <w:link w:val="Testocommento"/>
    <w:rsid w:val="00AC499B"/>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AC49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499B"/>
    <w:rPr>
      <w:rFonts w:ascii="Segoe UI" w:eastAsia="Arial Unicode MS" w:hAnsi="Segoe UI" w:cs="Segoe UI"/>
      <w:sz w:val="18"/>
      <w:szCs w:val="18"/>
    </w:rPr>
  </w:style>
  <w:style w:type="paragraph" w:styleId="Paragrafoelenco">
    <w:name w:val="List Paragraph"/>
    <w:basedOn w:val="Normale"/>
    <w:uiPriority w:val="34"/>
    <w:qFormat/>
    <w:rsid w:val="002D31CE"/>
    <w:pPr>
      <w:ind w:left="720"/>
      <w:contextualSpacing/>
    </w:pPr>
  </w:style>
  <w:style w:type="paragraph" w:styleId="Soggettocommento">
    <w:name w:val="annotation subject"/>
    <w:basedOn w:val="Testocommento"/>
    <w:next w:val="Testocommento"/>
    <w:link w:val="SoggettocommentoCarattere"/>
    <w:uiPriority w:val="99"/>
    <w:semiHidden/>
    <w:unhideWhenUsed/>
    <w:rsid w:val="00F25FEE"/>
    <w:rPr>
      <w:rFonts w:ascii="Arial Unicode MS" w:eastAsia="Arial Unicode MS" w:cs="Arial Unicode MS"/>
      <w:b/>
      <w:bCs/>
      <w:lang w:eastAsia="en-US"/>
    </w:rPr>
  </w:style>
  <w:style w:type="character" w:customStyle="1" w:styleId="SoggettocommentoCarattere">
    <w:name w:val="Soggetto commento Carattere"/>
    <w:basedOn w:val="TestocommentoCarattere"/>
    <w:link w:val="Soggettocommento"/>
    <w:uiPriority w:val="99"/>
    <w:semiHidden/>
    <w:rsid w:val="00F25FEE"/>
    <w:rPr>
      <w:rFonts w:ascii="Arial Unicode MS" w:eastAsia="Arial Unicode MS" w:hAnsi="Times New Roman" w:cs="Arial Unicode MS"/>
      <w:b/>
      <w:bCs/>
      <w:sz w:val="20"/>
      <w:szCs w:val="20"/>
      <w:lang w:eastAsia="it-IT"/>
    </w:rPr>
  </w:style>
  <w:style w:type="paragraph" w:customStyle="1" w:styleId="Testopredefi">
    <w:name w:val="Testo predefi"/>
    <w:basedOn w:val="Normale"/>
    <w:rsid w:val="00F87B21"/>
    <w:rPr>
      <w:rFonts w:ascii="Times New Roman" w:eastAsia="Times New Roman" w:cs="Times New Roman"/>
      <w:szCs w:val="20"/>
      <w:lang w:eastAsia="it-IT"/>
    </w:rPr>
  </w:style>
  <w:style w:type="character" w:customStyle="1" w:styleId="UnresolvedMention">
    <w:name w:val="Unresolved Mention"/>
    <w:basedOn w:val="Carpredefinitoparagrafo"/>
    <w:uiPriority w:val="99"/>
    <w:semiHidden/>
    <w:unhideWhenUsed/>
    <w:rsid w:val="00BD7542"/>
    <w:rPr>
      <w:color w:val="605E5C"/>
      <w:shd w:val="clear" w:color="auto" w:fill="E1DFDD"/>
    </w:rPr>
  </w:style>
  <w:style w:type="paragraph" w:styleId="Revisione">
    <w:name w:val="Revision"/>
    <w:hidden/>
    <w:uiPriority w:val="99"/>
    <w:semiHidden/>
    <w:rsid w:val="000343DE"/>
    <w:pPr>
      <w:spacing w:after="0" w:line="240" w:lineRule="auto"/>
    </w:pPr>
    <w:rPr>
      <w:rFonts w:ascii="Arial Unicode MS" w:eastAsia="Arial Unicode MS" w:hAnsi="Times New Roman"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idbholding.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dpo@idbholding.com" TargetMode="External"/><Relationship Id="rId5" Type="http://schemas.openxmlformats.org/officeDocument/2006/relationships/styles" Target="styles.xml"/><Relationship Id="rId10" Type="http://schemas.openxmlformats.org/officeDocument/2006/relationships/hyperlink" Target="mailto:privacy@idbholding.com"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hyperlink" Target="http://www.indena.co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1A997F36932C3438871A32E2DC450D2" ma:contentTypeVersion="8" ma:contentTypeDescription="Creare un nuovo documento." ma:contentTypeScope="" ma:versionID="470223c1ecabaa30f96b2449d40eac81">
  <xsd:schema xmlns:xsd="http://www.w3.org/2001/XMLSchema" xmlns:xs="http://www.w3.org/2001/XMLSchema" xmlns:p="http://schemas.microsoft.com/office/2006/metadata/properties" xmlns:ns2="765a726d-2429-4eba-97a1-2376e9e63f36" targetNamespace="http://schemas.microsoft.com/office/2006/metadata/properties" ma:root="true" ma:fieldsID="f05de9b50dcc5b7c2664d0d19eb1fae7" ns2:_="">
    <xsd:import namespace="765a726d-2429-4eba-97a1-2376e9e63f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a726d-2429-4eba-97a1-2376e9e63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CE95D-8F0B-4311-A234-0BD169F09E9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65a726d-2429-4eba-97a1-2376e9e63f36"/>
    <ds:schemaRef ds:uri="http://www.w3.org/XML/1998/namespace"/>
    <ds:schemaRef ds:uri="http://purl.org/dc/dcmitype/"/>
  </ds:schemaRefs>
</ds:datastoreItem>
</file>

<file path=customXml/itemProps2.xml><?xml version="1.0" encoding="utf-8"?>
<ds:datastoreItem xmlns:ds="http://schemas.openxmlformats.org/officeDocument/2006/customXml" ds:itemID="{E606E9A5-10BC-4CBD-8E30-25660065445C}">
  <ds:schemaRefs>
    <ds:schemaRef ds:uri="http://schemas.microsoft.com/sharepoint/v3/contenttype/forms"/>
  </ds:schemaRefs>
</ds:datastoreItem>
</file>

<file path=customXml/itemProps3.xml><?xml version="1.0" encoding="utf-8"?>
<ds:datastoreItem xmlns:ds="http://schemas.openxmlformats.org/officeDocument/2006/customXml" ds:itemID="{56DE9816-50AA-45B3-A2E7-3545005AB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a726d-2429-4eba-97a1-2376e9e63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907</Words>
  <Characters>5176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Ventura Adalberto</dc:creator>
  <cp:lastModifiedBy>Ventura Adalberto</cp:lastModifiedBy>
  <cp:revision>2</cp:revision>
  <cp:lastPrinted>2020-11-16T16:25:00Z</cp:lastPrinted>
  <dcterms:created xsi:type="dcterms:W3CDTF">2020-11-16T16:38:00Z</dcterms:created>
  <dcterms:modified xsi:type="dcterms:W3CDTF">2020-11-16T16:38:00Z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0x01010011A997F36932C3438871A32E2DC450D2</vt:lpwstr>
  </property>
</Properties>
</file>